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b/>
          <w:bCs/>
          <w:sz w:val="28"/>
          <w:szCs w:val="28"/>
          <w:lang w:eastAsia="ru-RU"/>
        </w:rPr>
        <w:t>11</w:t>
      </w:r>
      <w:r w:rsidRPr="00782DF2">
        <w:rPr>
          <w:rFonts w:ascii="Times New Roman" w:eastAsia="Times New Roman" w:hAnsi="Times New Roman" w:cs="Times New Roman"/>
          <w:b/>
          <w:bCs/>
          <w:sz w:val="28"/>
          <w:szCs w:val="14"/>
          <w:lang w:eastAsia="ru-RU"/>
        </w:rPr>
        <w:t xml:space="preserve"> </w:t>
      </w:r>
      <w:proofErr w:type="spellStart"/>
      <w:r w:rsidRPr="00782DF2">
        <w:rPr>
          <w:rFonts w:ascii="Times New Roman" w:eastAsia="Times New Roman" w:hAnsi="Times New Roman" w:cs="Times New Roman"/>
          <w:b/>
          <w:bCs/>
          <w:sz w:val="28"/>
          <w:szCs w:val="28"/>
          <w:lang w:val="uk-UA" w:eastAsia="ru-RU"/>
        </w:rPr>
        <w:t>Лекция</w:t>
      </w:r>
      <w:proofErr w:type="spellEnd"/>
      <w:r w:rsidRPr="00782DF2">
        <w:rPr>
          <w:rFonts w:ascii="Times New Roman" w:eastAsia="Times New Roman" w:hAnsi="Times New Roman" w:cs="Times New Roman"/>
          <w:b/>
          <w:bCs/>
          <w:sz w:val="28"/>
          <w:szCs w:val="28"/>
          <w:lang w:val="uk-UA" w:eastAsia="ru-RU"/>
        </w:rPr>
        <w:t xml:space="preserve"> №11</w:t>
      </w:r>
      <w:r w:rsidRPr="00782DF2">
        <w:rPr>
          <w:rFonts w:ascii="Times New Roman" w:eastAsia="Times New Roman" w:hAnsi="Times New Roman" w:cs="Times New Roman"/>
          <w:b/>
          <w:bCs/>
          <w:sz w:val="28"/>
          <w:szCs w:val="28"/>
          <w:lang w:eastAsia="ru-RU"/>
        </w:rPr>
        <w:t>. П</w:t>
      </w:r>
      <w:proofErr w:type="spellStart"/>
      <w:r w:rsidRPr="00782DF2">
        <w:rPr>
          <w:rFonts w:ascii="Times New Roman" w:eastAsia="Times New Roman" w:hAnsi="Times New Roman" w:cs="Times New Roman"/>
          <w:b/>
          <w:bCs/>
          <w:sz w:val="28"/>
          <w:szCs w:val="28"/>
          <w:lang w:val="uk-UA" w:eastAsia="ru-RU"/>
        </w:rPr>
        <w:t>омехоустойчив</w:t>
      </w:r>
      <w:r w:rsidRPr="00782DF2">
        <w:rPr>
          <w:rFonts w:ascii="Times New Roman" w:eastAsia="Times New Roman" w:hAnsi="Times New Roman" w:cs="Times New Roman"/>
          <w:b/>
          <w:bCs/>
          <w:sz w:val="28"/>
          <w:szCs w:val="28"/>
          <w:lang w:eastAsia="ru-RU"/>
        </w:rPr>
        <w:t>ые</w:t>
      </w:r>
      <w:proofErr w:type="spellEnd"/>
      <w:r w:rsidRPr="00782DF2">
        <w:rPr>
          <w:rFonts w:ascii="Times New Roman" w:eastAsia="Times New Roman" w:hAnsi="Times New Roman" w:cs="Times New Roman"/>
          <w:b/>
          <w:bCs/>
          <w:sz w:val="28"/>
          <w:szCs w:val="28"/>
          <w:lang w:val="uk-UA" w:eastAsia="ru-RU"/>
        </w:rPr>
        <w:t xml:space="preserve"> код</w:t>
      </w:r>
      <w:r w:rsidRPr="00782DF2">
        <w:rPr>
          <w:rFonts w:ascii="Times New Roman" w:eastAsia="Times New Roman" w:hAnsi="Times New Roman" w:cs="Times New Roman"/>
          <w:b/>
          <w:bCs/>
          <w:sz w:val="28"/>
          <w:szCs w:val="28"/>
          <w:lang w:eastAsia="ru-RU"/>
        </w:rPr>
        <w:t xml:space="preserve">ы и </w:t>
      </w:r>
      <w:r w:rsidRPr="00782DF2">
        <w:rPr>
          <w:rFonts w:ascii="Times New Roman" w:eastAsia="Times New Roman" w:hAnsi="Times New Roman" w:cs="Times New Roman"/>
          <w:b/>
          <w:bCs/>
          <w:sz w:val="28"/>
          <w:szCs w:val="28"/>
          <w:lang w:val="uk-UA" w:eastAsia="ru-RU"/>
        </w:rPr>
        <w:t>метод</w:t>
      </w:r>
      <w:r w:rsidRPr="00782DF2">
        <w:rPr>
          <w:rFonts w:ascii="Times New Roman" w:eastAsia="Times New Roman" w:hAnsi="Times New Roman" w:cs="Times New Roman"/>
          <w:b/>
          <w:bCs/>
          <w:sz w:val="28"/>
          <w:szCs w:val="28"/>
          <w:lang w:eastAsia="ru-RU"/>
        </w:rPr>
        <w:t>ы</w:t>
      </w:r>
      <w:r w:rsidRPr="00782DF2">
        <w:rPr>
          <w:rFonts w:ascii="Times New Roman" w:eastAsia="Times New Roman" w:hAnsi="Times New Roman" w:cs="Times New Roman"/>
          <w:b/>
          <w:bCs/>
          <w:sz w:val="28"/>
          <w:szCs w:val="28"/>
          <w:lang w:val="uk-UA" w:eastAsia="ru-RU"/>
        </w:rPr>
        <w:t xml:space="preserve"> </w:t>
      </w:r>
      <w:proofErr w:type="spellStart"/>
      <w:r w:rsidRPr="00782DF2">
        <w:rPr>
          <w:rFonts w:ascii="Times New Roman" w:eastAsia="Times New Roman" w:hAnsi="Times New Roman" w:cs="Times New Roman"/>
          <w:b/>
          <w:bCs/>
          <w:sz w:val="28"/>
          <w:szCs w:val="28"/>
          <w:lang w:val="uk-UA" w:eastAsia="ru-RU"/>
        </w:rPr>
        <w:t>декодирования</w:t>
      </w:r>
      <w:proofErr w:type="spellEnd"/>
      <w:r w:rsidRPr="00782DF2">
        <w:rPr>
          <w:rFonts w:ascii="Times New Roman" w:eastAsia="Times New Roman" w:hAnsi="Times New Roman" w:cs="Times New Roman"/>
          <w:b/>
          <w:bCs/>
          <w:sz w:val="28"/>
          <w:szCs w:val="28"/>
          <w:lang w:val="uk-UA" w:eastAsia="ru-RU"/>
        </w:rPr>
        <w:t xml:space="preserve"> </w:t>
      </w:r>
      <w:proofErr w:type="spellStart"/>
      <w:r w:rsidRPr="00782DF2">
        <w:rPr>
          <w:rFonts w:ascii="Times New Roman" w:eastAsia="Times New Roman" w:hAnsi="Times New Roman" w:cs="Times New Roman"/>
          <w:b/>
          <w:bCs/>
          <w:sz w:val="28"/>
          <w:szCs w:val="28"/>
          <w:lang w:val="uk-UA" w:eastAsia="ru-RU"/>
        </w:rPr>
        <w:t>корректирующих</w:t>
      </w:r>
      <w:proofErr w:type="spellEnd"/>
      <w:r w:rsidRPr="00782DF2">
        <w:rPr>
          <w:rFonts w:ascii="Times New Roman" w:eastAsia="Times New Roman" w:hAnsi="Times New Roman" w:cs="Times New Roman"/>
          <w:b/>
          <w:bCs/>
          <w:sz w:val="28"/>
          <w:szCs w:val="28"/>
          <w:lang w:val="uk-UA" w:eastAsia="ru-RU"/>
        </w:rPr>
        <w:t xml:space="preserve"> </w:t>
      </w:r>
      <w:proofErr w:type="spellStart"/>
      <w:r w:rsidRPr="00782DF2">
        <w:rPr>
          <w:rFonts w:ascii="Times New Roman" w:eastAsia="Times New Roman" w:hAnsi="Times New Roman" w:cs="Times New Roman"/>
          <w:b/>
          <w:bCs/>
          <w:sz w:val="28"/>
          <w:szCs w:val="28"/>
          <w:lang w:val="uk-UA" w:eastAsia="ru-RU"/>
        </w:rPr>
        <w:t>кодов</w:t>
      </w:r>
      <w:proofErr w:type="spellEnd"/>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sz w:val="28"/>
          <w:szCs w:val="28"/>
          <w:lang w:eastAsia="ru-RU"/>
        </w:rPr>
        <w:t>Ц</w:t>
      </w:r>
      <w:r w:rsidRPr="00782DF2">
        <w:rPr>
          <w:rFonts w:ascii="Times New Roman" w:eastAsia="Times New Roman" w:hAnsi="Times New Roman" w:cs="Times New Roman"/>
          <w:sz w:val="28"/>
          <w:szCs w:val="28"/>
          <w:lang w:val="uk-UA" w:eastAsia="ru-RU"/>
        </w:rPr>
        <w:t xml:space="preserve">ель </w:t>
      </w:r>
      <w:r w:rsidRPr="00782DF2">
        <w:rPr>
          <w:rFonts w:ascii="Times New Roman" w:eastAsia="Times New Roman" w:hAnsi="Times New Roman" w:cs="Times New Roman"/>
          <w:sz w:val="28"/>
          <w:szCs w:val="28"/>
          <w:lang w:eastAsia="ru-RU"/>
        </w:rPr>
        <w:t>л</w:t>
      </w:r>
      <w:proofErr w:type="spellStart"/>
      <w:r w:rsidRPr="00782DF2">
        <w:rPr>
          <w:rFonts w:ascii="Times New Roman" w:eastAsia="Times New Roman" w:hAnsi="Times New Roman" w:cs="Times New Roman"/>
          <w:sz w:val="28"/>
          <w:szCs w:val="28"/>
          <w:lang w:val="uk-UA" w:eastAsia="ru-RU"/>
        </w:rPr>
        <w:t>ек</w:t>
      </w:r>
      <w:r w:rsidRPr="00782DF2">
        <w:rPr>
          <w:rFonts w:ascii="Times New Roman" w:eastAsia="Times New Roman" w:hAnsi="Times New Roman" w:cs="Times New Roman"/>
          <w:sz w:val="28"/>
          <w:szCs w:val="28"/>
          <w:lang w:eastAsia="ru-RU"/>
        </w:rPr>
        <w:t>ции</w:t>
      </w:r>
      <w:proofErr w:type="spellEnd"/>
      <w:r w:rsidRPr="00782DF2">
        <w:rPr>
          <w:rFonts w:ascii="Times New Roman" w:eastAsia="Times New Roman" w:hAnsi="Times New Roman" w:cs="Times New Roman"/>
          <w:sz w:val="28"/>
          <w:szCs w:val="28"/>
          <w:lang w:val="uk-UA" w:eastAsia="ru-RU"/>
        </w:rPr>
        <w:t xml:space="preserve">: </w:t>
      </w:r>
      <w:proofErr w:type="spellStart"/>
      <w:r w:rsidRPr="00782DF2">
        <w:rPr>
          <w:rFonts w:ascii="Times New Roman" w:eastAsia="Times New Roman" w:hAnsi="Times New Roman" w:cs="Times New Roman"/>
          <w:sz w:val="28"/>
          <w:szCs w:val="28"/>
          <w:lang w:val="uk-UA" w:eastAsia="ru-RU"/>
        </w:rPr>
        <w:t>изучени</w:t>
      </w:r>
      <w:proofErr w:type="spellEnd"/>
      <w:r w:rsidRPr="00782DF2">
        <w:rPr>
          <w:rFonts w:ascii="Times New Roman" w:eastAsia="Times New Roman" w:hAnsi="Times New Roman" w:cs="Times New Roman"/>
          <w:sz w:val="28"/>
          <w:szCs w:val="28"/>
          <w:lang w:val="kk-KZ" w:eastAsia="ru-RU"/>
        </w:rPr>
        <w:t xml:space="preserve">е </w:t>
      </w:r>
      <w:proofErr w:type="spellStart"/>
      <w:r w:rsidRPr="00782DF2">
        <w:rPr>
          <w:rFonts w:ascii="Times New Roman" w:eastAsia="Times New Roman" w:hAnsi="Times New Roman" w:cs="Times New Roman"/>
          <w:sz w:val="28"/>
          <w:szCs w:val="28"/>
          <w:lang w:val="uk-UA" w:eastAsia="ru-RU"/>
        </w:rPr>
        <w:t>помехоустойчив</w:t>
      </w:r>
      <w:r w:rsidRPr="00782DF2">
        <w:rPr>
          <w:rFonts w:ascii="Times New Roman" w:eastAsia="Times New Roman" w:hAnsi="Times New Roman" w:cs="Times New Roman"/>
          <w:sz w:val="28"/>
          <w:szCs w:val="28"/>
          <w:lang w:eastAsia="ru-RU"/>
        </w:rPr>
        <w:t>ых</w:t>
      </w:r>
      <w:proofErr w:type="spellEnd"/>
      <w:r w:rsidRPr="00782DF2">
        <w:rPr>
          <w:rFonts w:ascii="Times New Roman" w:eastAsia="Times New Roman" w:hAnsi="Times New Roman" w:cs="Times New Roman"/>
          <w:sz w:val="28"/>
          <w:szCs w:val="28"/>
          <w:lang w:val="uk-UA" w:eastAsia="ru-RU"/>
        </w:rPr>
        <w:t xml:space="preserve"> </w:t>
      </w:r>
      <w:proofErr w:type="spellStart"/>
      <w:r w:rsidRPr="00782DF2">
        <w:rPr>
          <w:rFonts w:ascii="Times New Roman" w:eastAsia="Times New Roman" w:hAnsi="Times New Roman" w:cs="Times New Roman"/>
          <w:sz w:val="28"/>
          <w:szCs w:val="28"/>
          <w:lang w:val="uk-UA" w:eastAsia="ru-RU"/>
        </w:rPr>
        <w:t>кодо</w:t>
      </w:r>
      <w:proofErr w:type="spellEnd"/>
      <w:r w:rsidRPr="00782DF2">
        <w:rPr>
          <w:rFonts w:ascii="Times New Roman" w:eastAsia="Times New Roman" w:hAnsi="Times New Roman" w:cs="Times New Roman"/>
          <w:sz w:val="28"/>
          <w:szCs w:val="28"/>
          <w:lang w:eastAsia="ru-RU"/>
        </w:rPr>
        <w:t xml:space="preserve">в и </w:t>
      </w:r>
      <w:r w:rsidRPr="00782DF2">
        <w:rPr>
          <w:rFonts w:ascii="Times New Roman" w:eastAsia="Times New Roman" w:hAnsi="Times New Roman" w:cs="Times New Roman"/>
          <w:sz w:val="28"/>
          <w:szCs w:val="28"/>
          <w:lang w:val="uk-UA" w:eastAsia="ru-RU"/>
        </w:rPr>
        <w:t>метод</w:t>
      </w:r>
      <w:proofErr w:type="spellStart"/>
      <w:r w:rsidRPr="00782DF2">
        <w:rPr>
          <w:rFonts w:ascii="Times New Roman" w:eastAsia="Times New Roman" w:hAnsi="Times New Roman" w:cs="Times New Roman"/>
          <w:sz w:val="28"/>
          <w:szCs w:val="28"/>
          <w:lang w:eastAsia="ru-RU"/>
        </w:rPr>
        <w:t>ов</w:t>
      </w:r>
      <w:proofErr w:type="spellEnd"/>
      <w:r w:rsidRPr="00782DF2">
        <w:rPr>
          <w:rFonts w:ascii="Times New Roman" w:eastAsia="Times New Roman" w:hAnsi="Times New Roman" w:cs="Times New Roman"/>
          <w:sz w:val="28"/>
          <w:szCs w:val="28"/>
          <w:lang w:val="uk-UA" w:eastAsia="ru-RU"/>
        </w:rPr>
        <w:t xml:space="preserve"> </w:t>
      </w:r>
      <w:proofErr w:type="spellStart"/>
      <w:r w:rsidRPr="00782DF2">
        <w:rPr>
          <w:rFonts w:ascii="Times New Roman" w:eastAsia="Times New Roman" w:hAnsi="Times New Roman" w:cs="Times New Roman"/>
          <w:sz w:val="28"/>
          <w:szCs w:val="28"/>
          <w:lang w:val="uk-UA" w:eastAsia="ru-RU"/>
        </w:rPr>
        <w:t>декодирования</w:t>
      </w:r>
      <w:proofErr w:type="spellEnd"/>
      <w:r w:rsidRPr="00782DF2">
        <w:rPr>
          <w:rFonts w:ascii="Times New Roman" w:eastAsia="Times New Roman" w:hAnsi="Times New Roman" w:cs="Times New Roman"/>
          <w:sz w:val="28"/>
          <w:szCs w:val="28"/>
          <w:lang w:val="uk-UA" w:eastAsia="ru-RU"/>
        </w:rPr>
        <w:t xml:space="preserve"> </w:t>
      </w:r>
      <w:proofErr w:type="spellStart"/>
      <w:r w:rsidRPr="00782DF2">
        <w:rPr>
          <w:rFonts w:ascii="Times New Roman" w:eastAsia="Times New Roman" w:hAnsi="Times New Roman" w:cs="Times New Roman"/>
          <w:sz w:val="28"/>
          <w:szCs w:val="28"/>
          <w:lang w:val="uk-UA" w:eastAsia="ru-RU"/>
        </w:rPr>
        <w:t>корректирующих</w:t>
      </w:r>
      <w:proofErr w:type="spellEnd"/>
      <w:r w:rsidRPr="00782DF2">
        <w:rPr>
          <w:rFonts w:ascii="Times New Roman" w:eastAsia="Times New Roman" w:hAnsi="Times New Roman" w:cs="Times New Roman"/>
          <w:sz w:val="28"/>
          <w:szCs w:val="28"/>
          <w:lang w:val="uk-UA" w:eastAsia="ru-RU"/>
        </w:rPr>
        <w:t xml:space="preserve"> </w:t>
      </w:r>
      <w:proofErr w:type="spellStart"/>
      <w:r w:rsidRPr="00782DF2">
        <w:rPr>
          <w:rFonts w:ascii="Times New Roman" w:eastAsia="Times New Roman" w:hAnsi="Times New Roman" w:cs="Times New Roman"/>
          <w:sz w:val="28"/>
          <w:szCs w:val="28"/>
          <w:lang w:val="uk-UA" w:eastAsia="ru-RU"/>
        </w:rPr>
        <w:t>кодов</w:t>
      </w:r>
      <w:proofErr w:type="spellEnd"/>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sz w:val="28"/>
          <w:szCs w:val="28"/>
          <w:lang w:eastAsia="ru-RU"/>
        </w:rPr>
        <w:t xml:space="preserve">Содержание: </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sz w:val="28"/>
          <w:szCs w:val="28"/>
          <w:lang w:eastAsia="ru-RU"/>
        </w:rPr>
        <w:t>а) коды Рид</w:t>
      </w:r>
      <w:proofErr w:type="gramStart"/>
      <w:r w:rsidRPr="00782DF2">
        <w:rPr>
          <w:rFonts w:ascii="Times New Roman" w:eastAsia="Times New Roman" w:hAnsi="Times New Roman" w:cs="Times New Roman"/>
          <w:sz w:val="28"/>
          <w:szCs w:val="28"/>
          <w:lang w:eastAsia="ru-RU"/>
        </w:rPr>
        <w:t>а-</w:t>
      </w:r>
      <w:proofErr w:type="gramEnd"/>
      <w:r w:rsidRPr="00782DF2">
        <w:rPr>
          <w:rFonts w:ascii="Times New Roman" w:eastAsia="Times New Roman" w:hAnsi="Times New Roman" w:cs="Times New Roman"/>
          <w:sz w:val="28"/>
          <w:szCs w:val="28"/>
          <w:lang w:eastAsia="ru-RU"/>
        </w:rPr>
        <w:t xml:space="preserve"> Соломона;</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sz w:val="28"/>
          <w:szCs w:val="28"/>
          <w:lang w:eastAsia="ru-RU"/>
        </w:rPr>
        <w:t xml:space="preserve">б) </w:t>
      </w:r>
      <w:proofErr w:type="spellStart"/>
      <w:r w:rsidRPr="00782DF2">
        <w:rPr>
          <w:rFonts w:ascii="Times New Roman" w:eastAsia="Times New Roman" w:hAnsi="Times New Roman" w:cs="Times New Roman"/>
          <w:sz w:val="28"/>
          <w:szCs w:val="28"/>
          <w:lang w:eastAsia="ru-RU"/>
        </w:rPr>
        <w:t>сверточные</w:t>
      </w:r>
      <w:proofErr w:type="spellEnd"/>
      <w:r w:rsidRPr="00782DF2">
        <w:rPr>
          <w:rFonts w:ascii="Times New Roman" w:eastAsia="Times New Roman" w:hAnsi="Times New Roman" w:cs="Times New Roman"/>
          <w:sz w:val="28"/>
          <w:szCs w:val="28"/>
          <w:lang w:eastAsia="ru-RU"/>
        </w:rPr>
        <w:t xml:space="preserve"> коды;</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sz w:val="28"/>
          <w:szCs w:val="28"/>
          <w:lang w:eastAsia="ru-RU"/>
        </w:rPr>
        <w:t>в)</w:t>
      </w:r>
      <w:r w:rsidRPr="00782DF2">
        <w:rPr>
          <w:rFonts w:ascii="Times New Roman" w:eastAsia="Times New Roman" w:hAnsi="Times New Roman" w:cs="Times New Roman"/>
          <w:b/>
          <w:bCs/>
          <w:sz w:val="28"/>
          <w:szCs w:val="28"/>
          <w:lang w:eastAsia="ru-RU"/>
        </w:rPr>
        <w:t xml:space="preserve"> </w:t>
      </w:r>
      <w:r w:rsidRPr="00782DF2">
        <w:rPr>
          <w:rFonts w:ascii="Times New Roman" w:eastAsia="Times New Roman" w:hAnsi="Times New Roman" w:cs="Times New Roman"/>
          <w:sz w:val="28"/>
          <w:szCs w:val="28"/>
          <w:lang w:eastAsia="ru-RU"/>
        </w:rPr>
        <w:t>классификация корректирующих кодов;</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sz w:val="28"/>
          <w:szCs w:val="28"/>
          <w:lang w:eastAsia="ru-RU"/>
        </w:rPr>
        <w:t>г</w:t>
      </w:r>
      <w:r w:rsidRPr="00782DF2">
        <w:rPr>
          <w:rFonts w:ascii="Times New Roman" w:eastAsia="Times New Roman" w:hAnsi="Times New Roman" w:cs="Times New Roman"/>
          <w:b/>
          <w:bCs/>
          <w:sz w:val="28"/>
          <w:szCs w:val="28"/>
          <w:lang w:eastAsia="ru-RU"/>
        </w:rPr>
        <w:t xml:space="preserve">) </w:t>
      </w:r>
      <w:r w:rsidRPr="00782DF2">
        <w:rPr>
          <w:rFonts w:ascii="Times New Roman" w:eastAsia="Times New Roman" w:hAnsi="Times New Roman" w:cs="Times New Roman"/>
          <w:sz w:val="28"/>
          <w:szCs w:val="28"/>
          <w:lang w:eastAsia="ru-RU"/>
        </w:rPr>
        <w:t>методы декодирования корректирующих кодов.</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b/>
          <w:bCs/>
          <w:sz w:val="28"/>
          <w:szCs w:val="28"/>
          <w:lang w:eastAsia="ru-RU"/>
        </w:rPr>
        <w:t>11.1 Коды Рид</w:t>
      </w:r>
      <w:proofErr w:type="gramStart"/>
      <w:r w:rsidRPr="00782DF2">
        <w:rPr>
          <w:rFonts w:ascii="Times New Roman" w:eastAsia="Times New Roman" w:hAnsi="Times New Roman" w:cs="Times New Roman"/>
          <w:b/>
          <w:bCs/>
          <w:sz w:val="28"/>
          <w:szCs w:val="28"/>
          <w:lang w:eastAsia="ru-RU"/>
        </w:rPr>
        <w:t>а-</w:t>
      </w:r>
      <w:proofErr w:type="gramEnd"/>
      <w:r w:rsidRPr="00782DF2">
        <w:rPr>
          <w:rFonts w:ascii="Times New Roman" w:eastAsia="Times New Roman" w:hAnsi="Times New Roman" w:cs="Times New Roman"/>
          <w:b/>
          <w:bCs/>
          <w:sz w:val="28"/>
          <w:szCs w:val="28"/>
          <w:lang w:eastAsia="ru-RU"/>
        </w:rPr>
        <w:t xml:space="preserve"> Соломона</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8"/>
          <w:lang w:eastAsia="ru-RU"/>
        </w:rPr>
      </w:pPr>
      <w:r w:rsidRPr="00782DF2">
        <w:rPr>
          <w:rFonts w:ascii="Times New Roman" w:eastAsia="Times New Roman" w:hAnsi="Times New Roman" w:cs="Times New Roman"/>
          <w:sz w:val="28"/>
          <w:szCs w:val="28"/>
          <w:lang w:eastAsia="ru-RU"/>
        </w:rPr>
        <w:t>Коды Рида-Соломона (</w:t>
      </w:r>
      <w:r w:rsidRPr="00782DF2">
        <w:rPr>
          <w:rFonts w:ascii="Times New Roman" w:eastAsia="Times New Roman" w:hAnsi="Times New Roman" w:cs="Times New Roman"/>
          <w:sz w:val="28"/>
          <w:szCs w:val="28"/>
          <w:lang w:val="en-US" w:eastAsia="ru-RU"/>
        </w:rPr>
        <w:t>Reed</w:t>
      </w:r>
      <w:r w:rsidRPr="00782DF2">
        <w:rPr>
          <w:rFonts w:ascii="Times New Roman" w:eastAsia="Times New Roman" w:hAnsi="Times New Roman" w:cs="Times New Roman"/>
          <w:sz w:val="28"/>
          <w:szCs w:val="28"/>
          <w:lang w:eastAsia="ru-RU"/>
        </w:rPr>
        <w:t>-</w:t>
      </w:r>
      <w:r w:rsidRPr="00782DF2">
        <w:rPr>
          <w:rFonts w:ascii="Times New Roman" w:eastAsia="Times New Roman" w:hAnsi="Times New Roman" w:cs="Times New Roman"/>
          <w:sz w:val="28"/>
          <w:szCs w:val="28"/>
          <w:lang w:val="en-US" w:eastAsia="ru-RU"/>
        </w:rPr>
        <w:t>Solomon</w:t>
      </w:r>
      <w:r w:rsidRPr="00782DF2">
        <w:rPr>
          <w:rFonts w:ascii="Times New Roman" w:eastAsia="Times New Roman" w:hAnsi="Times New Roman" w:cs="Times New Roman"/>
          <w:sz w:val="28"/>
          <w:szCs w:val="28"/>
          <w:lang w:eastAsia="ru-RU"/>
        </w:rPr>
        <w:t xml:space="preserve"> </w:t>
      </w:r>
      <w:r w:rsidRPr="00782DF2">
        <w:rPr>
          <w:rFonts w:ascii="Times New Roman" w:eastAsia="Times New Roman" w:hAnsi="Times New Roman" w:cs="Times New Roman"/>
          <w:sz w:val="28"/>
          <w:szCs w:val="28"/>
          <w:lang w:val="en-US" w:eastAsia="ru-RU"/>
        </w:rPr>
        <w:t>code</w:t>
      </w:r>
      <w:r w:rsidRPr="00782DF2">
        <w:rPr>
          <w:rFonts w:ascii="Times New Roman" w:eastAsia="Times New Roman" w:hAnsi="Times New Roman" w:cs="Times New Roman"/>
          <w:sz w:val="28"/>
          <w:szCs w:val="28"/>
          <w:lang w:eastAsia="ru-RU"/>
        </w:rPr>
        <w:t xml:space="preserve">, </w:t>
      </w:r>
      <w:r w:rsidRPr="00782DF2">
        <w:rPr>
          <w:rFonts w:ascii="Times New Roman" w:eastAsia="Times New Roman" w:hAnsi="Times New Roman" w:cs="Times New Roman"/>
          <w:sz w:val="28"/>
          <w:szCs w:val="28"/>
          <w:lang w:val="en-US" w:eastAsia="ru-RU"/>
        </w:rPr>
        <w:t>R</w:t>
      </w:r>
      <w:r w:rsidRPr="00782DF2">
        <w:rPr>
          <w:rFonts w:ascii="Times New Roman" w:eastAsia="Times New Roman" w:hAnsi="Times New Roman" w:cs="Times New Roman"/>
          <w:sz w:val="28"/>
          <w:szCs w:val="28"/>
          <w:lang w:eastAsia="ru-RU"/>
        </w:rPr>
        <w:t>-</w:t>
      </w:r>
      <w:r w:rsidRPr="00782DF2">
        <w:rPr>
          <w:rFonts w:ascii="Times New Roman" w:eastAsia="Times New Roman" w:hAnsi="Times New Roman" w:cs="Times New Roman"/>
          <w:sz w:val="28"/>
          <w:szCs w:val="28"/>
          <w:lang w:val="en-US" w:eastAsia="ru-RU"/>
        </w:rPr>
        <w:t>S</w:t>
      </w:r>
      <w:r w:rsidRPr="00782DF2">
        <w:rPr>
          <w:rFonts w:ascii="Times New Roman" w:eastAsia="Times New Roman" w:hAnsi="Times New Roman" w:cs="Times New Roman"/>
          <w:sz w:val="28"/>
          <w:szCs w:val="28"/>
          <w:lang w:eastAsia="ru-RU"/>
        </w:rPr>
        <w:t xml:space="preserve"> </w:t>
      </w:r>
      <w:r w:rsidRPr="00782DF2">
        <w:rPr>
          <w:rFonts w:ascii="Times New Roman" w:eastAsia="Times New Roman" w:hAnsi="Times New Roman" w:cs="Times New Roman"/>
          <w:sz w:val="28"/>
          <w:szCs w:val="28"/>
          <w:lang w:val="en-US" w:eastAsia="ru-RU"/>
        </w:rPr>
        <w:t>code</w:t>
      </w:r>
      <w:r w:rsidRPr="00782DF2">
        <w:rPr>
          <w:rFonts w:ascii="Times New Roman" w:eastAsia="Times New Roman" w:hAnsi="Times New Roman" w:cs="Times New Roman"/>
          <w:sz w:val="28"/>
          <w:szCs w:val="28"/>
          <w:lang w:eastAsia="ru-RU"/>
        </w:rPr>
        <w:t xml:space="preserve">) — это недвоичные циклические коды, символы которых представляют собой </w:t>
      </w:r>
      <w:r w:rsidRPr="00782DF2">
        <w:rPr>
          <w:rFonts w:ascii="Times New Roman" w:eastAsia="Times New Roman" w:hAnsi="Times New Roman" w:cs="Times New Roman"/>
          <w:sz w:val="28"/>
          <w:szCs w:val="28"/>
          <w:lang w:val="en-US" w:eastAsia="ru-RU"/>
        </w:rPr>
        <w:t>m</w:t>
      </w:r>
      <w:r w:rsidRPr="00782DF2">
        <w:rPr>
          <w:rFonts w:ascii="Times New Roman" w:eastAsia="Times New Roman" w:hAnsi="Times New Roman" w:cs="Times New Roman"/>
          <w:sz w:val="28"/>
          <w:szCs w:val="28"/>
          <w:lang w:eastAsia="ru-RU"/>
        </w:rPr>
        <w:t>-битовые последовательности, где т — положительное целое число, большее 2. Код (</w:t>
      </w:r>
      <w:r w:rsidRPr="00782DF2">
        <w:rPr>
          <w:rFonts w:ascii="Times New Roman" w:eastAsia="Times New Roman" w:hAnsi="Times New Roman" w:cs="Times New Roman"/>
          <w:sz w:val="28"/>
          <w:szCs w:val="28"/>
          <w:lang w:val="en-US" w:eastAsia="ru-RU"/>
        </w:rPr>
        <w:t>n</w:t>
      </w:r>
      <w:r w:rsidRPr="00782DF2">
        <w:rPr>
          <w:rFonts w:ascii="Times New Roman" w:eastAsia="Times New Roman" w:hAnsi="Times New Roman" w:cs="Times New Roman"/>
          <w:sz w:val="28"/>
          <w:szCs w:val="28"/>
          <w:lang w:eastAsia="ru-RU"/>
        </w:rPr>
        <w:t xml:space="preserve">,к) определен на </w:t>
      </w:r>
      <w:r w:rsidRPr="00782DF2">
        <w:rPr>
          <w:rFonts w:ascii="Times New Roman" w:eastAsia="Times New Roman" w:hAnsi="Times New Roman" w:cs="Times New Roman"/>
          <w:sz w:val="28"/>
          <w:szCs w:val="28"/>
          <w:lang w:val="en-US" w:eastAsia="ru-RU"/>
        </w:rPr>
        <w:t>m</w:t>
      </w:r>
      <w:r w:rsidRPr="00782DF2">
        <w:rPr>
          <w:rFonts w:ascii="Times New Roman" w:eastAsia="Times New Roman" w:hAnsi="Times New Roman" w:cs="Times New Roman"/>
          <w:sz w:val="28"/>
          <w:szCs w:val="28"/>
          <w:lang w:eastAsia="ru-RU"/>
        </w:rPr>
        <w:t xml:space="preserve">-битовых символах при всех </w:t>
      </w:r>
      <w:r w:rsidRPr="00782DF2">
        <w:rPr>
          <w:rFonts w:ascii="Times New Roman" w:eastAsia="Times New Roman" w:hAnsi="Times New Roman" w:cs="Times New Roman"/>
          <w:sz w:val="28"/>
          <w:szCs w:val="28"/>
          <w:lang w:val="en-US" w:eastAsia="ru-RU"/>
        </w:rPr>
        <w:t>n</w:t>
      </w:r>
      <w:r w:rsidRPr="00782DF2">
        <w:rPr>
          <w:rFonts w:ascii="Times New Roman" w:eastAsia="Times New Roman" w:hAnsi="Times New Roman" w:cs="Times New Roman"/>
          <w:sz w:val="28"/>
          <w:szCs w:val="28"/>
          <w:lang w:eastAsia="ru-RU"/>
        </w:rPr>
        <w:t xml:space="preserve"> и </w:t>
      </w:r>
      <w:r w:rsidRPr="00782DF2">
        <w:rPr>
          <w:rFonts w:ascii="Times New Roman" w:eastAsia="Times New Roman" w:hAnsi="Times New Roman" w:cs="Times New Roman"/>
          <w:sz w:val="28"/>
          <w:szCs w:val="28"/>
          <w:lang w:val="en-US" w:eastAsia="ru-RU"/>
        </w:rPr>
        <w:t>k</w:t>
      </w:r>
      <w:r w:rsidRPr="00782DF2">
        <w:rPr>
          <w:rFonts w:ascii="Times New Roman" w:eastAsia="Times New Roman" w:hAnsi="Times New Roman" w:cs="Times New Roman"/>
          <w:sz w:val="28"/>
          <w:szCs w:val="28"/>
          <w:lang w:eastAsia="ru-RU"/>
        </w:rPr>
        <w:t>, для которых</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noProof/>
          <w:sz w:val="28"/>
          <w:szCs w:val="24"/>
          <w:vertAlign w:val="subscript"/>
          <w:lang w:eastAsia="ru-RU"/>
        </w:rPr>
        <w:drawing>
          <wp:inline distT="0" distB="0" distL="0" distR="0" wp14:anchorId="46799726" wp14:editId="41A876E7">
            <wp:extent cx="1133475" cy="200025"/>
            <wp:effectExtent l="0" t="0" r="9525" b="952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33475" cy="200025"/>
                    </a:xfrm>
                    <a:prstGeom prst="rect">
                      <a:avLst/>
                    </a:prstGeom>
                    <a:noFill/>
                    <a:ln>
                      <a:noFill/>
                    </a:ln>
                  </pic:spPr>
                </pic:pic>
              </a:graphicData>
            </a:graphic>
          </wp:inline>
        </w:drawing>
      </w:r>
      <w:r w:rsidRPr="00782DF2">
        <w:rPr>
          <w:rFonts w:ascii="Times New Roman" w:eastAsia="Times New Roman" w:hAnsi="Times New Roman" w:cs="Times New Roman"/>
          <w:sz w:val="28"/>
          <w:szCs w:val="24"/>
          <w:lang w:val="kk-KZ" w:eastAsia="ru-RU"/>
        </w:rPr>
        <w:t xml:space="preserve"> </w:t>
      </w:r>
      <w:r w:rsidRPr="00782DF2">
        <w:rPr>
          <w:rFonts w:ascii="Times New Roman" w:eastAsia="Times New Roman" w:hAnsi="Times New Roman" w:cs="Times New Roman"/>
          <w:sz w:val="28"/>
          <w:szCs w:val="28"/>
          <w:lang w:eastAsia="ru-RU"/>
        </w:rPr>
        <w:t>(11.1)</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8"/>
          <w:lang w:eastAsia="ru-RU"/>
        </w:rPr>
      </w:pP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8"/>
          <w:lang w:eastAsia="ru-RU"/>
        </w:rPr>
      </w:pPr>
      <w:r w:rsidRPr="00782DF2">
        <w:rPr>
          <w:rFonts w:ascii="Times New Roman" w:eastAsia="Times New Roman" w:hAnsi="Times New Roman" w:cs="Times New Roman"/>
          <w:sz w:val="28"/>
          <w:szCs w:val="28"/>
          <w:lang w:eastAsia="ru-RU"/>
        </w:rPr>
        <w:t xml:space="preserve">где </w:t>
      </w:r>
      <w:r w:rsidRPr="00782DF2">
        <w:rPr>
          <w:rFonts w:ascii="Times New Roman" w:eastAsia="Times New Roman" w:hAnsi="Times New Roman" w:cs="Times New Roman"/>
          <w:sz w:val="28"/>
          <w:szCs w:val="28"/>
          <w:lang w:val="en-US" w:eastAsia="ru-RU"/>
        </w:rPr>
        <w:t>k</w:t>
      </w:r>
      <w:r w:rsidRPr="00782DF2">
        <w:rPr>
          <w:rFonts w:ascii="Times New Roman" w:eastAsia="Times New Roman" w:hAnsi="Times New Roman" w:cs="Times New Roman"/>
          <w:sz w:val="28"/>
          <w:szCs w:val="28"/>
          <w:lang w:eastAsia="ru-RU"/>
        </w:rPr>
        <w:t xml:space="preserve"> - число информационных битов, подлежащих кодированию, а </w:t>
      </w:r>
      <w:r w:rsidRPr="00782DF2">
        <w:rPr>
          <w:rFonts w:ascii="Times New Roman" w:eastAsia="Times New Roman" w:hAnsi="Times New Roman" w:cs="Times New Roman"/>
          <w:sz w:val="28"/>
          <w:szCs w:val="28"/>
          <w:lang w:val="en-US" w:eastAsia="ru-RU"/>
        </w:rPr>
        <w:t>n</w:t>
      </w:r>
      <w:r w:rsidRPr="00782DF2">
        <w:rPr>
          <w:rFonts w:ascii="Times New Roman" w:eastAsia="Times New Roman" w:hAnsi="Times New Roman" w:cs="Times New Roman"/>
          <w:sz w:val="28"/>
          <w:szCs w:val="28"/>
          <w:lang w:eastAsia="ru-RU"/>
        </w:rPr>
        <w:t xml:space="preserve"> - число кодовых символов в кодируемом блоке. Для большинства </w:t>
      </w:r>
      <w:proofErr w:type="spellStart"/>
      <w:r w:rsidRPr="00782DF2">
        <w:rPr>
          <w:rFonts w:ascii="Times New Roman" w:eastAsia="Times New Roman" w:hAnsi="Times New Roman" w:cs="Times New Roman"/>
          <w:sz w:val="28"/>
          <w:szCs w:val="28"/>
          <w:lang w:eastAsia="ru-RU"/>
        </w:rPr>
        <w:t>сверточных</w:t>
      </w:r>
      <w:proofErr w:type="spellEnd"/>
      <w:r w:rsidRPr="00782DF2">
        <w:rPr>
          <w:rFonts w:ascii="Times New Roman" w:eastAsia="Times New Roman" w:hAnsi="Times New Roman" w:cs="Times New Roman"/>
          <w:sz w:val="28"/>
          <w:szCs w:val="28"/>
          <w:lang w:eastAsia="ru-RU"/>
        </w:rPr>
        <w:t xml:space="preserve"> кодов Рида-Соломона (</w:t>
      </w:r>
      <w:r w:rsidRPr="00782DF2">
        <w:rPr>
          <w:rFonts w:ascii="Times New Roman" w:eastAsia="Times New Roman" w:hAnsi="Times New Roman" w:cs="Times New Roman"/>
          <w:sz w:val="28"/>
          <w:szCs w:val="28"/>
          <w:lang w:val="en-US" w:eastAsia="ru-RU"/>
        </w:rPr>
        <w:t>n</w:t>
      </w:r>
      <w:r w:rsidRPr="00782DF2">
        <w:rPr>
          <w:rFonts w:ascii="Times New Roman" w:eastAsia="Times New Roman" w:hAnsi="Times New Roman" w:cs="Times New Roman"/>
          <w:sz w:val="28"/>
          <w:szCs w:val="28"/>
          <w:lang w:eastAsia="ru-RU"/>
        </w:rPr>
        <w:t>, к)</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noProof/>
          <w:sz w:val="28"/>
          <w:szCs w:val="24"/>
          <w:vertAlign w:val="subscript"/>
          <w:lang w:eastAsia="ru-RU"/>
        </w:rPr>
        <w:drawing>
          <wp:inline distT="0" distB="0" distL="0" distR="0" wp14:anchorId="76E65D8C" wp14:editId="7E9FB7B2">
            <wp:extent cx="1790700" cy="22860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90700" cy="228600"/>
                    </a:xfrm>
                    <a:prstGeom prst="rect">
                      <a:avLst/>
                    </a:prstGeom>
                    <a:noFill/>
                    <a:ln>
                      <a:noFill/>
                    </a:ln>
                  </pic:spPr>
                </pic:pic>
              </a:graphicData>
            </a:graphic>
          </wp:inline>
        </w:drawing>
      </w:r>
      <w:r w:rsidRPr="00782DF2">
        <w:rPr>
          <w:rFonts w:ascii="Times New Roman" w:eastAsia="Times New Roman" w:hAnsi="Times New Roman" w:cs="Times New Roman"/>
          <w:sz w:val="28"/>
          <w:szCs w:val="24"/>
          <w:lang w:val="kk-KZ" w:eastAsia="ru-RU"/>
        </w:rPr>
        <w:t xml:space="preserve"> </w:t>
      </w:r>
      <w:r w:rsidRPr="00782DF2">
        <w:rPr>
          <w:rFonts w:ascii="Times New Roman" w:eastAsia="Times New Roman" w:hAnsi="Times New Roman" w:cs="Times New Roman"/>
          <w:sz w:val="28"/>
          <w:szCs w:val="28"/>
          <w:lang w:eastAsia="ru-RU"/>
        </w:rPr>
        <w:t>(11.2)</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8"/>
          <w:lang w:eastAsia="ru-RU"/>
        </w:rPr>
      </w:pP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sz w:val="28"/>
          <w:szCs w:val="28"/>
          <w:lang w:eastAsia="ru-RU"/>
        </w:rPr>
        <w:t xml:space="preserve">где </w:t>
      </w:r>
      <w:r w:rsidRPr="00782DF2">
        <w:rPr>
          <w:rFonts w:ascii="Times New Roman" w:eastAsia="Times New Roman" w:hAnsi="Times New Roman" w:cs="Times New Roman"/>
          <w:sz w:val="28"/>
          <w:szCs w:val="28"/>
          <w:lang w:val="en-US" w:eastAsia="ru-RU"/>
        </w:rPr>
        <w:t>t</w:t>
      </w:r>
      <w:r w:rsidRPr="00782DF2">
        <w:rPr>
          <w:rFonts w:ascii="Times New Roman" w:eastAsia="Times New Roman" w:hAnsi="Times New Roman" w:cs="Times New Roman"/>
          <w:sz w:val="28"/>
          <w:szCs w:val="28"/>
          <w:lang w:eastAsia="ru-RU"/>
        </w:rPr>
        <w:t xml:space="preserve"> - количество ошибочных битов в символе, которые может исправить код, а </w:t>
      </w:r>
      <w:r w:rsidRPr="00782DF2">
        <w:rPr>
          <w:rFonts w:ascii="Times New Roman" w:eastAsia="Times New Roman" w:hAnsi="Times New Roman" w:cs="Times New Roman"/>
          <w:sz w:val="28"/>
          <w:szCs w:val="28"/>
          <w:lang w:val="en-US" w:eastAsia="ru-RU"/>
        </w:rPr>
        <w:t>n</w:t>
      </w:r>
      <w:r w:rsidRPr="00782DF2">
        <w:rPr>
          <w:rFonts w:ascii="Times New Roman" w:eastAsia="Times New Roman" w:hAnsi="Times New Roman" w:cs="Times New Roman"/>
          <w:sz w:val="28"/>
          <w:szCs w:val="28"/>
          <w:lang w:eastAsia="ru-RU"/>
        </w:rPr>
        <w:t>-</w:t>
      </w:r>
      <w:r w:rsidRPr="00782DF2">
        <w:rPr>
          <w:rFonts w:ascii="Times New Roman" w:eastAsia="Times New Roman" w:hAnsi="Times New Roman" w:cs="Times New Roman"/>
          <w:sz w:val="28"/>
          <w:szCs w:val="28"/>
          <w:lang w:val="en-US" w:eastAsia="ru-RU"/>
        </w:rPr>
        <w:t>k</w:t>
      </w:r>
      <w:r w:rsidRPr="00782DF2">
        <w:rPr>
          <w:rFonts w:ascii="Times New Roman" w:eastAsia="Times New Roman" w:hAnsi="Times New Roman" w:cs="Times New Roman"/>
          <w:sz w:val="28"/>
          <w:szCs w:val="28"/>
          <w:lang w:eastAsia="ru-RU"/>
        </w:rPr>
        <w:t xml:space="preserve"> = 2</w:t>
      </w:r>
      <w:r w:rsidRPr="00782DF2">
        <w:rPr>
          <w:rFonts w:ascii="Times New Roman" w:eastAsia="Times New Roman" w:hAnsi="Times New Roman" w:cs="Times New Roman"/>
          <w:sz w:val="28"/>
          <w:szCs w:val="28"/>
          <w:lang w:val="en-US" w:eastAsia="ru-RU"/>
        </w:rPr>
        <w:t>t</w:t>
      </w:r>
      <w:r w:rsidRPr="00782DF2">
        <w:rPr>
          <w:rFonts w:ascii="Times New Roman" w:eastAsia="Times New Roman" w:hAnsi="Times New Roman" w:cs="Times New Roman"/>
          <w:sz w:val="28"/>
          <w:szCs w:val="28"/>
          <w:lang w:eastAsia="ru-RU"/>
        </w:rPr>
        <w:t xml:space="preserve">- число контрольных символов. Расширенный код Рида-Соломона можно получить при </w:t>
      </w:r>
      <w:r w:rsidRPr="00782DF2">
        <w:rPr>
          <w:rFonts w:ascii="Times New Roman" w:eastAsia="Times New Roman" w:hAnsi="Times New Roman" w:cs="Times New Roman"/>
          <w:sz w:val="28"/>
          <w:szCs w:val="28"/>
          <w:lang w:val="en-US" w:eastAsia="ru-RU"/>
        </w:rPr>
        <w:t>n</w:t>
      </w:r>
      <w:r w:rsidRPr="00782DF2">
        <w:rPr>
          <w:rFonts w:ascii="Times New Roman" w:eastAsia="Times New Roman" w:hAnsi="Times New Roman" w:cs="Times New Roman"/>
          <w:sz w:val="28"/>
          <w:szCs w:val="28"/>
          <w:lang w:eastAsia="ru-RU"/>
        </w:rPr>
        <w:t xml:space="preserve"> = 2</w:t>
      </w:r>
      <w:r w:rsidRPr="00782DF2">
        <w:rPr>
          <w:rFonts w:ascii="Times New Roman" w:eastAsia="Times New Roman" w:hAnsi="Times New Roman" w:cs="Times New Roman"/>
          <w:sz w:val="28"/>
          <w:szCs w:val="28"/>
          <w:vertAlign w:val="superscript"/>
          <w:lang w:val="en-US" w:eastAsia="ru-RU"/>
        </w:rPr>
        <w:t>m</w:t>
      </w:r>
      <w:r w:rsidRPr="00782DF2">
        <w:rPr>
          <w:rFonts w:ascii="Times New Roman" w:eastAsia="Times New Roman" w:hAnsi="Times New Roman" w:cs="Times New Roman"/>
          <w:sz w:val="28"/>
          <w:szCs w:val="28"/>
          <w:lang w:eastAsia="ru-RU"/>
        </w:rPr>
        <w:t xml:space="preserve"> или </w:t>
      </w:r>
      <w:r w:rsidRPr="00782DF2">
        <w:rPr>
          <w:rFonts w:ascii="Times New Roman" w:eastAsia="Times New Roman" w:hAnsi="Times New Roman" w:cs="Times New Roman"/>
          <w:sz w:val="28"/>
          <w:szCs w:val="28"/>
          <w:lang w:val="en-US" w:eastAsia="ru-RU"/>
        </w:rPr>
        <w:t>n</w:t>
      </w:r>
      <w:r w:rsidRPr="00782DF2">
        <w:rPr>
          <w:rFonts w:ascii="Times New Roman" w:eastAsia="Times New Roman" w:hAnsi="Times New Roman" w:cs="Times New Roman"/>
          <w:sz w:val="28"/>
          <w:szCs w:val="28"/>
          <w:lang w:eastAsia="ru-RU"/>
        </w:rPr>
        <w:t>= 2</w:t>
      </w:r>
      <w:r w:rsidRPr="00782DF2">
        <w:rPr>
          <w:rFonts w:ascii="Times New Roman" w:eastAsia="Times New Roman" w:hAnsi="Times New Roman" w:cs="Times New Roman"/>
          <w:sz w:val="28"/>
          <w:szCs w:val="28"/>
          <w:vertAlign w:val="superscript"/>
          <w:lang w:val="en-US" w:eastAsia="ru-RU"/>
        </w:rPr>
        <w:t>m</w:t>
      </w:r>
      <w:r w:rsidRPr="00782DF2">
        <w:rPr>
          <w:rFonts w:ascii="Times New Roman" w:eastAsia="Times New Roman" w:hAnsi="Times New Roman" w:cs="Times New Roman"/>
          <w:sz w:val="28"/>
          <w:szCs w:val="28"/>
          <w:lang w:eastAsia="ru-RU"/>
        </w:rPr>
        <w:t>+ 1, но не более того.</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8"/>
          <w:lang w:eastAsia="ru-RU"/>
        </w:rPr>
      </w:pPr>
      <w:r w:rsidRPr="00782DF2">
        <w:rPr>
          <w:rFonts w:ascii="Times New Roman" w:eastAsia="Times New Roman" w:hAnsi="Times New Roman" w:cs="Times New Roman"/>
          <w:sz w:val="28"/>
          <w:szCs w:val="28"/>
          <w:lang w:eastAsia="ru-RU"/>
        </w:rPr>
        <w:t xml:space="preserve">Код Рида-Соломона обладает наибольшим минимальным расстоянием, возможным для линейного кода с одинаковой длиной входных и выходных блоков кодера. Для недвоичных кодов расстояние между двумя кодовыми словами определяется (по аналогии с расстоянием Хэмминга) как число символов, которыми отличаются последовательности. Для кодов </w:t>
      </w:r>
      <w:proofErr w:type="spellStart"/>
      <w:r w:rsidRPr="00782DF2">
        <w:rPr>
          <w:rFonts w:ascii="Times New Roman" w:eastAsia="Times New Roman" w:hAnsi="Times New Roman" w:cs="Times New Roman"/>
          <w:sz w:val="28"/>
          <w:szCs w:val="28"/>
          <w:lang w:eastAsia="ru-RU"/>
        </w:rPr>
        <w:t>Рила</w:t>
      </w:r>
      <w:proofErr w:type="spellEnd"/>
      <w:r w:rsidRPr="00782DF2">
        <w:rPr>
          <w:rFonts w:ascii="Times New Roman" w:eastAsia="Times New Roman" w:hAnsi="Times New Roman" w:cs="Times New Roman"/>
          <w:sz w:val="28"/>
          <w:szCs w:val="28"/>
          <w:lang w:eastAsia="ru-RU"/>
        </w:rPr>
        <w:t>-Соломона минимальное расстояние определяется следующим образом.</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noProof/>
          <w:sz w:val="28"/>
          <w:szCs w:val="24"/>
          <w:vertAlign w:val="subscript"/>
          <w:lang w:eastAsia="ru-RU"/>
        </w:rPr>
        <w:drawing>
          <wp:inline distT="0" distB="0" distL="0" distR="0" wp14:anchorId="505720D3" wp14:editId="39930D8D">
            <wp:extent cx="962025" cy="219075"/>
            <wp:effectExtent l="0" t="0" r="9525" b="952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62025" cy="219075"/>
                    </a:xfrm>
                    <a:prstGeom prst="rect">
                      <a:avLst/>
                    </a:prstGeom>
                    <a:noFill/>
                    <a:ln>
                      <a:noFill/>
                    </a:ln>
                  </pic:spPr>
                </pic:pic>
              </a:graphicData>
            </a:graphic>
          </wp:inline>
        </w:drawing>
      </w:r>
      <w:r w:rsidRPr="00782DF2">
        <w:rPr>
          <w:rFonts w:ascii="Times New Roman" w:eastAsia="Times New Roman" w:hAnsi="Times New Roman" w:cs="Times New Roman"/>
          <w:sz w:val="28"/>
          <w:szCs w:val="24"/>
          <w:lang w:val="kk-KZ" w:eastAsia="ru-RU"/>
        </w:rPr>
        <w:t xml:space="preserve"> </w:t>
      </w:r>
      <w:r w:rsidRPr="00782DF2">
        <w:rPr>
          <w:rFonts w:ascii="Times New Roman" w:eastAsia="Times New Roman" w:hAnsi="Times New Roman" w:cs="Times New Roman"/>
          <w:sz w:val="28"/>
          <w:szCs w:val="28"/>
          <w:lang w:eastAsia="ru-RU"/>
        </w:rPr>
        <w:t>(11.3)</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b/>
          <w:bCs/>
          <w:sz w:val="28"/>
          <w:szCs w:val="28"/>
          <w:lang w:eastAsia="ru-RU"/>
        </w:rPr>
      </w:pP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proofErr w:type="spellStart"/>
      <w:r w:rsidRPr="00782DF2">
        <w:rPr>
          <w:rFonts w:ascii="Times New Roman" w:eastAsia="Times New Roman" w:hAnsi="Times New Roman" w:cs="Times New Roman"/>
          <w:b/>
          <w:bCs/>
          <w:sz w:val="28"/>
          <w:szCs w:val="28"/>
          <w:lang w:eastAsia="ru-RU"/>
        </w:rPr>
        <w:t>Сверточные</w:t>
      </w:r>
      <w:proofErr w:type="spellEnd"/>
      <w:r w:rsidRPr="00782DF2">
        <w:rPr>
          <w:rFonts w:ascii="Times New Roman" w:eastAsia="Times New Roman" w:hAnsi="Times New Roman" w:cs="Times New Roman"/>
          <w:b/>
          <w:bCs/>
          <w:sz w:val="28"/>
          <w:szCs w:val="28"/>
          <w:lang w:eastAsia="ru-RU"/>
        </w:rPr>
        <w:t xml:space="preserve"> коды. </w:t>
      </w:r>
      <w:r w:rsidRPr="00782DF2">
        <w:rPr>
          <w:rFonts w:ascii="Times New Roman" w:eastAsia="Times New Roman" w:hAnsi="Times New Roman" w:cs="Times New Roman"/>
          <w:sz w:val="28"/>
          <w:szCs w:val="28"/>
          <w:lang w:eastAsia="ru-RU"/>
        </w:rPr>
        <w:t xml:space="preserve">Особенностью линейного блочного кода, который описывается двумя целыми числами, </w:t>
      </w:r>
      <w:r w:rsidRPr="00782DF2">
        <w:rPr>
          <w:rFonts w:ascii="Times New Roman" w:eastAsia="Times New Roman" w:hAnsi="Times New Roman" w:cs="Times New Roman"/>
          <w:sz w:val="28"/>
          <w:szCs w:val="28"/>
          <w:lang w:val="en-US" w:eastAsia="ru-RU"/>
        </w:rPr>
        <w:t>n</w:t>
      </w:r>
      <w:r w:rsidRPr="00782DF2">
        <w:rPr>
          <w:rFonts w:ascii="Times New Roman" w:eastAsia="Times New Roman" w:hAnsi="Times New Roman" w:cs="Times New Roman"/>
          <w:sz w:val="28"/>
          <w:szCs w:val="28"/>
          <w:lang w:eastAsia="ru-RU"/>
        </w:rPr>
        <w:t xml:space="preserve"> и </w:t>
      </w:r>
      <w:r w:rsidRPr="00782DF2">
        <w:rPr>
          <w:rFonts w:ascii="Times New Roman" w:eastAsia="Times New Roman" w:hAnsi="Times New Roman" w:cs="Times New Roman"/>
          <w:sz w:val="28"/>
          <w:szCs w:val="28"/>
          <w:lang w:val="en-US" w:eastAsia="ru-RU"/>
        </w:rPr>
        <w:t>k</w:t>
      </w:r>
      <w:r w:rsidRPr="00782DF2">
        <w:rPr>
          <w:rFonts w:ascii="Times New Roman" w:eastAsia="Times New Roman" w:hAnsi="Times New Roman" w:cs="Times New Roman"/>
          <w:sz w:val="28"/>
          <w:szCs w:val="28"/>
          <w:lang w:eastAsia="ru-RU"/>
        </w:rPr>
        <w:t xml:space="preserve">, и полиномиальным или матричным генератором является то, что каждый из </w:t>
      </w:r>
      <w:r w:rsidRPr="00782DF2">
        <w:rPr>
          <w:rFonts w:ascii="Times New Roman" w:eastAsia="Times New Roman" w:hAnsi="Times New Roman" w:cs="Times New Roman"/>
          <w:sz w:val="28"/>
          <w:szCs w:val="28"/>
          <w:lang w:val="en-US" w:eastAsia="ru-RU"/>
        </w:rPr>
        <w:t>n</w:t>
      </w:r>
      <w:r w:rsidRPr="00782DF2">
        <w:rPr>
          <w:rFonts w:ascii="Times New Roman" w:eastAsia="Times New Roman" w:hAnsi="Times New Roman" w:cs="Times New Roman"/>
          <w:sz w:val="28"/>
          <w:szCs w:val="28"/>
          <w:lang w:eastAsia="ru-RU"/>
        </w:rPr>
        <w:t xml:space="preserve">-кортежей кодовых слов однозначно определяется </w:t>
      </w:r>
      <w:proofErr w:type="gramStart"/>
      <w:r w:rsidRPr="00782DF2">
        <w:rPr>
          <w:rFonts w:ascii="Times New Roman" w:eastAsia="Times New Roman" w:hAnsi="Times New Roman" w:cs="Times New Roman"/>
          <w:sz w:val="28"/>
          <w:szCs w:val="28"/>
          <w:lang w:val="en-US" w:eastAsia="ru-RU"/>
        </w:rPr>
        <w:t>k</w:t>
      </w:r>
      <w:proofErr w:type="gramEnd"/>
      <w:r w:rsidRPr="00782DF2">
        <w:rPr>
          <w:rFonts w:ascii="Times New Roman" w:eastAsia="Times New Roman" w:hAnsi="Times New Roman" w:cs="Times New Roman"/>
          <w:sz w:val="28"/>
          <w:szCs w:val="28"/>
          <w:lang w:eastAsia="ru-RU"/>
        </w:rPr>
        <w:t>-корт</w:t>
      </w:r>
      <w:r w:rsidRPr="00782DF2">
        <w:rPr>
          <w:rFonts w:ascii="Times New Roman" w:eastAsia="Times New Roman" w:hAnsi="Times New Roman" w:cs="Times New Roman"/>
          <w:sz w:val="28"/>
          <w:szCs w:val="28"/>
          <w:lang w:val="en-US" w:eastAsia="ru-RU"/>
        </w:rPr>
        <w:t>e</w:t>
      </w:r>
      <w:r w:rsidRPr="00782DF2">
        <w:rPr>
          <w:rFonts w:ascii="Times New Roman" w:eastAsia="Times New Roman" w:hAnsi="Times New Roman" w:cs="Times New Roman"/>
          <w:sz w:val="28"/>
          <w:szCs w:val="28"/>
          <w:lang w:eastAsia="ru-RU"/>
        </w:rPr>
        <w:t>ж</w:t>
      </w:r>
      <w:r w:rsidRPr="00782DF2">
        <w:rPr>
          <w:rFonts w:ascii="Times New Roman" w:eastAsia="Times New Roman" w:hAnsi="Times New Roman" w:cs="Times New Roman"/>
          <w:sz w:val="28"/>
          <w:szCs w:val="28"/>
          <w:lang w:val="en-US" w:eastAsia="ru-RU"/>
        </w:rPr>
        <w:t>e</w:t>
      </w:r>
      <w:r w:rsidRPr="00782DF2">
        <w:rPr>
          <w:rFonts w:ascii="Times New Roman" w:eastAsia="Times New Roman" w:hAnsi="Times New Roman" w:cs="Times New Roman"/>
          <w:sz w:val="28"/>
          <w:szCs w:val="28"/>
          <w:lang w:eastAsia="ru-RU"/>
        </w:rPr>
        <w:t xml:space="preserve">м входного сообщения. Целое число </w:t>
      </w:r>
      <w:proofErr w:type="gramStart"/>
      <w:r w:rsidRPr="00782DF2">
        <w:rPr>
          <w:rFonts w:ascii="Times New Roman" w:eastAsia="Times New Roman" w:hAnsi="Times New Roman" w:cs="Times New Roman"/>
          <w:sz w:val="28"/>
          <w:szCs w:val="28"/>
          <w:lang w:eastAsia="ru-RU"/>
        </w:rPr>
        <w:t>к</w:t>
      </w:r>
      <w:proofErr w:type="gramEnd"/>
      <w:r w:rsidRPr="00782DF2">
        <w:rPr>
          <w:rFonts w:ascii="Times New Roman" w:eastAsia="Times New Roman" w:hAnsi="Times New Roman" w:cs="Times New Roman"/>
          <w:sz w:val="28"/>
          <w:szCs w:val="28"/>
          <w:lang w:eastAsia="ru-RU"/>
        </w:rPr>
        <w:t xml:space="preserve"> указывает на число бит данных, которые образуют вход блочного кодера. Целое число </w:t>
      </w:r>
      <w:proofErr w:type="gramStart"/>
      <w:r w:rsidRPr="00782DF2">
        <w:rPr>
          <w:rFonts w:ascii="Times New Roman" w:eastAsia="Times New Roman" w:hAnsi="Times New Roman" w:cs="Times New Roman"/>
          <w:sz w:val="28"/>
          <w:szCs w:val="28"/>
          <w:lang w:eastAsia="ru-RU"/>
        </w:rPr>
        <w:t>п</w:t>
      </w:r>
      <w:proofErr w:type="gramEnd"/>
      <w:r w:rsidRPr="00782DF2">
        <w:rPr>
          <w:rFonts w:ascii="Times New Roman" w:eastAsia="Times New Roman" w:hAnsi="Times New Roman" w:cs="Times New Roman"/>
          <w:sz w:val="28"/>
          <w:szCs w:val="28"/>
          <w:lang w:eastAsia="ru-RU"/>
        </w:rPr>
        <w:t xml:space="preserve"> - это суммарное количество разрядов в соответствующем кодовом слове на выходе кодера. Отношение </w:t>
      </w:r>
      <w:r w:rsidRPr="00782DF2">
        <w:rPr>
          <w:rFonts w:ascii="Times New Roman" w:eastAsia="Times New Roman" w:hAnsi="Times New Roman" w:cs="Times New Roman"/>
          <w:sz w:val="28"/>
          <w:szCs w:val="28"/>
          <w:lang w:val="en-US" w:eastAsia="ru-RU"/>
        </w:rPr>
        <w:t>k</w:t>
      </w:r>
      <w:r w:rsidRPr="00782DF2">
        <w:rPr>
          <w:rFonts w:ascii="Times New Roman" w:eastAsia="Times New Roman" w:hAnsi="Times New Roman" w:cs="Times New Roman"/>
          <w:sz w:val="28"/>
          <w:szCs w:val="28"/>
          <w:lang w:eastAsia="ru-RU"/>
        </w:rPr>
        <w:t>/</w:t>
      </w:r>
      <w:r w:rsidRPr="00782DF2">
        <w:rPr>
          <w:rFonts w:ascii="Times New Roman" w:eastAsia="Times New Roman" w:hAnsi="Times New Roman" w:cs="Times New Roman"/>
          <w:sz w:val="28"/>
          <w:szCs w:val="28"/>
          <w:lang w:val="en-US" w:eastAsia="ru-RU"/>
        </w:rPr>
        <w:t>n</w:t>
      </w:r>
      <w:r w:rsidRPr="00782DF2">
        <w:rPr>
          <w:rFonts w:ascii="Times New Roman" w:eastAsia="Times New Roman" w:hAnsi="Times New Roman" w:cs="Times New Roman"/>
          <w:sz w:val="28"/>
          <w:szCs w:val="28"/>
          <w:lang w:eastAsia="ru-RU"/>
        </w:rPr>
        <w:t>, называемое степенью кодирования кода (</w:t>
      </w:r>
      <w:r w:rsidRPr="00782DF2">
        <w:rPr>
          <w:rFonts w:ascii="Times New Roman" w:eastAsia="Times New Roman" w:hAnsi="Times New Roman" w:cs="Times New Roman"/>
          <w:sz w:val="28"/>
          <w:szCs w:val="28"/>
          <w:lang w:val="en-US" w:eastAsia="ru-RU"/>
        </w:rPr>
        <w:t>code</w:t>
      </w:r>
      <w:r w:rsidRPr="00782DF2">
        <w:rPr>
          <w:rFonts w:ascii="Times New Roman" w:eastAsia="Times New Roman" w:hAnsi="Times New Roman" w:cs="Times New Roman"/>
          <w:sz w:val="28"/>
          <w:szCs w:val="28"/>
          <w:lang w:eastAsia="ru-RU"/>
        </w:rPr>
        <w:t xml:space="preserve"> </w:t>
      </w:r>
      <w:r w:rsidRPr="00782DF2">
        <w:rPr>
          <w:rFonts w:ascii="Times New Roman" w:eastAsia="Times New Roman" w:hAnsi="Times New Roman" w:cs="Times New Roman"/>
          <w:sz w:val="28"/>
          <w:szCs w:val="28"/>
          <w:lang w:val="en-US" w:eastAsia="ru-RU"/>
        </w:rPr>
        <w:t>rate</w:t>
      </w:r>
      <w:r w:rsidRPr="00782DF2">
        <w:rPr>
          <w:rFonts w:ascii="Times New Roman" w:eastAsia="Times New Roman" w:hAnsi="Times New Roman" w:cs="Times New Roman"/>
          <w:sz w:val="28"/>
          <w:szCs w:val="28"/>
          <w:lang w:eastAsia="ru-RU"/>
        </w:rPr>
        <w:t xml:space="preserve">), является мерой добавленной избыточности. </w:t>
      </w:r>
      <w:proofErr w:type="spellStart"/>
      <w:r w:rsidRPr="00782DF2">
        <w:rPr>
          <w:rFonts w:ascii="Times New Roman" w:eastAsia="Times New Roman" w:hAnsi="Times New Roman" w:cs="Times New Roman"/>
          <w:sz w:val="28"/>
          <w:szCs w:val="28"/>
          <w:lang w:eastAsia="ru-RU"/>
        </w:rPr>
        <w:t>Сверточный</w:t>
      </w:r>
      <w:proofErr w:type="spellEnd"/>
      <w:r w:rsidRPr="00782DF2">
        <w:rPr>
          <w:rFonts w:ascii="Times New Roman" w:eastAsia="Times New Roman" w:hAnsi="Times New Roman" w:cs="Times New Roman"/>
          <w:sz w:val="28"/>
          <w:szCs w:val="28"/>
          <w:lang w:eastAsia="ru-RU"/>
        </w:rPr>
        <w:t xml:space="preserve"> код описывается тремя целыми числами </w:t>
      </w:r>
      <w:r w:rsidRPr="00782DF2">
        <w:rPr>
          <w:rFonts w:ascii="Times New Roman" w:eastAsia="Times New Roman" w:hAnsi="Times New Roman" w:cs="Times New Roman"/>
          <w:sz w:val="28"/>
          <w:szCs w:val="28"/>
          <w:lang w:val="en-US" w:eastAsia="ru-RU"/>
        </w:rPr>
        <w:t>n</w:t>
      </w:r>
      <w:r w:rsidRPr="00782DF2">
        <w:rPr>
          <w:rFonts w:ascii="Times New Roman" w:eastAsia="Times New Roman" w:hAnsi="Times New Roman" w:cs="Times New Roman"/>
          <w:sz w:val="28"/>
          <w:szCs w:val="28"/>
          <w:lang w:eastAsia="ru-RU"/>
        </w:rPr>
        <w:t xml:space="preserve">, </w:t>
      </w:r>
      <w:r w:rsidRPr="00782DF2">
        <w:rPr>
          <w:rFonts w:ascii="Times New Roman" w:eastAsia="Times New Roman" w:hAnsi="Times New Roman" w:cs="Times New Roman"/>
          <w:sz w:val="28"/>
          <w:szCs w:val="28"/>
          <w:lang w:val="en-US" w:eastAsia="ru-RU"/>
        </w:rPr>
        <w:t>k</w:t>
      </w:r>
      <w:r w:rsidRPr="00782DF2">
        <w:rPr>
          <w:rFonts w:ascii="Times New Roman" w:eastAsia="Times New Roman" w:hAnsi="Times New Roman" w:cs="Times New Roman"/>
          <w:sz w:val="28"/>
          <w:szCs w:val="28"/>
          <w:lang w:eastAsia="ru-RU"/>
        </w:rPr>
        <w:t xml:space="preserve"> и К, где отношение </w:t>
      </w:r>
      <w:r w:rsidRPr="00782DF2">
        <w:rPr>
          <w:rFonts w:ascii="Times New Roman" w:eastAsia="Times New Roman" w:hAnsi="Times New Roman" w:cs="Times New Roman"/>
          <w:sz w:val="28"/>
          <w:szCs w:val="28"/>
          <w:lang w:val="en-US" w:eastAsia="ru-RU"/>
        </w:rPr>
        <w:t>k</w:t>
      </w:r>
      <w:r w:rsidRPr="00782DF2">
        <w:rPr>
          <w:rFonts w:ascii="Times New Roman" w:eastAsia="Times New Roman" w:hAnsi="Times New Roman" w:cs="Times New Roman"/>
          <w:sz w:val="28"/>
          <w:szCs w:val="28"/>
          <w:lang w:eastAsia="ru-RU"/>
        </w:rPr>
        <w:t>/</w:t>
      </w:r>
      <w:r w:rsidRPr="00782DF2">
        <w:rPr>
          <w:rFonts w:ascii="Times New Roman" w:eastAsia="Times New Roman" w:hAnsi="Times New Roman" w:cs="Times New Roman"/>
          <w:sz w:val="28"/>
          <w:szCs w:val="28"/>
          <w:lang w:val="en-US" w:eastAsia="ru-RU"/>
        </w:rPr>
        <w:t>n</w:t>
      </w:r>
      <w:r w:rsidRPr="00782DF2">
        <w:rPr>
          <w:rFonts w:ascii="Times New Roman" w:eastAsia="Times New Roman" w:hAnsi="Times New Roman" w:cs="Times New Roman"/>
          <w:sz w:val="28"/>
          <w:szCs w:val="28"/>
          <w:lang w:eastAsia="ru-RU"/>
        </w:rPr>
        <w:t xml:space="preserve"> имеет такое же значение степени кодирования (информация, приходящаяся на закодированный бит), как и для блочного кода; однако </w:t>
      </w:r>
      <w:proofErr w:type="gramStart"/>
      <w:r w:rsidRPr="00782DF2">
        <w:rPr>
          <w:rFonts w:ascii="Times New Roman" w:eastAsia="Times New Roman" w:hAnsi="Times New Roman" w:cs="Times New Roman"/>
          <w:sz w:val="28"/>
          <w:szCs w:val="28"/>
          <w:lang w:eastAsia="ru-RU"/>
        </w:rPr>
        <w:t>п</w:t>
      </w:r>
      <w:proofErr w:type="gramEnd"/>
      <w:r w:rsidRPr="00782DF2">
        <w:rPr>
          <w:rFonts w:ascii="Times New Roman" w:eastAsia="Times New Roman" w:hAnsi="Times New Roman" w:cs="Times New Roman"/>
          <w:sz w:val="28"/>
          <w:szCs w:val="28"/>
          <w:lang w:eastAsia="ru-RU"/>
        </w:rPr>
        <w:t xml:space="preserve"> не определяет длину блока или кодового слова, как это было в блочных кодах. Целое число</w:t>
      </w:r>
      <w:proofErr w:type="gramStart"/>
      <w:r w:rsidRPr="00782DF2">
        <w:rPr>
          <w:rFonts w:ascii="Times New Roman" w:eastAsia="Times New Roman" w:hAnsi="Times New Roman" w:cs="Times New Roman"/>
          <w:sz w:val="28"/>
          <w:szCs w:val="28"/>
          <w:lang w:eastAsia="ru-RU"/>
        </w:rPr>
        <w:t xml:space="preserve"> К</w:t>
      </w:r>
      <w:proofErr w:type="gramEnd"/>
      <w:r w:rsidRPr="00782DF2">
        <w:rPr>
          <w:rFonts w:ascii="Times New Roman" w:eastAsia="Times New Roman" w:hAnsi="Times New Roman" w:cs="Times New Roman"/>
          <w:sz w:val="28"/>
          <w:szCs w:val="28"/>
          <w:lang w:eastAsia="ru-RU"/>
        </w:rPr>
        <w:t xml:space="preserve"> является параметром, называемым длиной кодового ограничения (</w:t>
      </w:r>
      <w:r w:rsidRPr="00782DF2">
        <w:rPr>
          <w:rFonts w:ascii="Times New Roman" w:eastAsia="Times New Roman" w:hAnsi="Times New Roman" w:cs="Times New Roman"/>
          <w:sz w:val="28"/>
          <w:szCs w:val="28"/>
          <w:lang w:val="en-US" w:eastAsia="ru-RU"/>
        </w:rPr>
        <w:t>constrain</w:t>
      </w:r>
      <w:r w:rsidRPr="00782DF2">
        <w:rPr>
          <w:rFonts w:ascii="Times New Roman" w:eastAsia="Times New Roman" w:hAnsi="Times New Roman" w:cs="Times New Roman"/>
          <w:sz w:val="28"/>
          <w:szCs w:val="28"/>
          <w:lang w:eastAsia="ru-RU"/>
        </w:rPr>
        <w:t xml:space="preserve">! </w:t>
      </w:r>
      <w:r w:rsidRPr="00782DF2">
        <w:rPr>
          <w:rFonts w:ascii="Times New Roman" w:eastAsia="Times New Roman" w:hAnsi="Times New Roman" w:cs="Times New Roman"/>
          <w:sz w:val="28"/>
          <w:szCs w:val="28"/>
          <w:lang w:val="en-US" w:eastAsia="ru-RU"/>
        </w:rPr>
        <w:t>length</w:t>
      </w:r>
      <w:r w:rsidRPr="00782DF2">
        <w:rPr>
          <w:rFonts w:ascii="Times New Roman" w:eastAsia="Times New Roman" w:hAnsi="Times New Roman" w:cs="Times New Roman"/>
          <w:sz w:val="28"/>
          <w:szCs w:val="28"/>
          <w:lang w:eastAsia="ru-RU"/>
        </w:rPr>
        <w:t xml:space="preserve">); оно указывает число разрядов </w:t>
      </w:r>
      <w:r w:rsidRPr="00782DF2">
        <w:rPr>
          <w:rFonts w:ascii="Times New Roman" w:eastAsia="Times New Roman" w:hAnsi="Times New Roman" w:cs="Times New Roman"/>
          <w:sz w:val="28"/>
          <w:szCs w:val="28"/>
          <w:lang w:val="en-US" w:eastAsia="ru-RU"/>
        </w:rPr>
        <w:t>k</w:t>
      </w:r>
      <w:r w:rsidRPr="00782DF2">
        <w:rPr>
          <w:rFonts w:ascii="Times New Roman" w:eastAsia="Times New Roman" w:hAnsi="Times New Roman" w:cs="Times New Roman"/>
          <w:sz w:val="28"/>
          <w:szCs w:val="28"/>
          <w:lang w:eastAsia="ru-RU"/>
        </w:rPr>
        <w:t xml:space="preserve">-кортежа в кодирующем регистре сдвига. Важная особенность </w:t>
      </w:r>
      <w:proofErr w:type="spellStart"/>
      <w:r w:rsidRPr="00782DF2">
        <w:rPr>
          <w:rFonts w:ascii="Times New Roman" w:eastAsia="Times New Roman" w:hAnsi="Times New Roman" w:cs="Times New Roman"/>
          <w:sz w:val="28"/>
          <w:szCs w:val="28"/>
          <w:lang w:eastAsia="ru-RU"/>
        </w:rPr>
        <w:t>сверточных</w:t>
      </w:r>
      <w:proofErr w:type="spellEnd"/>
      <w:r w:rsidRPr="00782DF2">
        <w:rPr>
          <w:rFonts w:ascii="Times New Roman" w:eastAsia="Times New Roman" w:hAnsi="Times New Roman" w:cs="Times New Roman"/>
          <w:sz w:val="28"/>
          <w:szCs w:val="28"/>
          <w:lang w:eastAsia="ru-RU"/>
        </w:rPr>
        <w:t xml:space="preserve"> кодов, в отличие от блочных, состоит в том, что кодер имеет память - </w:t>
      </w:r>
      <w:r w:rsidRPr="00782DF2">
        <w:rPr>
          <w:rFonts w:ascii="Times New Roman" w:eastAsia="Times New Roman" w:hAnsi="Times New Roman" w:cs="Times New Roman"/>
          <w:sz w:val="28"/>
          <w:szCs w:val="28"/>
          <w:lang w:val="en-US" w:eastAsia="ru-RU"/>
        </w:rPr>
        <w:t>n</w:t>
      </w:r>
      <w:r w:rsidRPr="00782DF2">
        <w:rPr>
          <w:rFonts w:ascii="Times New Roman" w:eastAsia="Times New Roman" w:hAnsi="Times New Roman" w:cs="Times New Roman"/>
          <w:sz w:val="28"/>
          <w:szCs w:val="28"/>
          <w:lang w:eastAsia="ru-RU"/>
        </w:rPr>
        <w:t xml:space="preserve">-кортежи, </w:t>
      </w:r>
      <w:proofErr w:type="gramStart"/>
      <w:r w:rsidRPr="00782DF2">
        <w:rPr>
          <w:rFonts w:ascii="Times New Roman" w:eastAsia="Times New Roman" w:hAnsi="Times New Roman" w:cs="Times New Roman"/>
          <w:sz w:val="28"/>
          <w:szCs w:val="28"/>
          <w:lang w:eastAsia="ru-RU"/>
        </w:rPr>
        <w:t>получаемые</w:t>
      </w:r>
      <w:proofErr w:type="gramEnd"/>
      <w:r w:rsidRPr="00782DF2">
        <w:rPr>
          <w:rFonts w:ascii="Times New Roman" w:eastAsia="Times New Roman" w:hAnsi="Times New Roman" w:cs="Times New Roman"/>
          <w:sz w:val="28"/>
          <w:szCs w:val="28"/>
          <w:lang w:eastAsia="ru-RU"/>
        </w:rPr>
        <w:t xml:space="preserve"> при </w:t>
      </w:r>
      <w:proofErr w:type="spellStart"/>
      <w:r w:rsidRPr="00782DF2">
        <w:rPr>
          <w:rFonts w:ascii="Times New Roman" w:eastAsia="Times New Roman" w:hAnsi="Times New Roman" w:cs="Times New Roman"/>
          <w:sz w:val="28"/>
          <w:szCs w:val="28"/>
          <w:lang w:eastAsia="ru-RU"/>
        </w:rPr>
        <w:t>сверточном</w:t>
      </w:r>
      <w:proofErr w:type="spellEnd"/>
      <w:r w:rsidRPr="00782DF2">
        <w:rPr>
          <w:rFonts w:ascii="Times New Roman" w:eastAsia="Times New Roman" w:hAnsi="Times New Roman" w:cs="Times New Roman"/>
          <w:sz w:val="28"/>
          <w:szCs w:val="28"/>
          <w:lang w:eastAsia="ru-RU"/>
        </w:rPr>
        <w:t xml:space="preserve"> кодировании, являются функцией не только одного входного </w:t>
      </w:r>
      <w:r w:rsidRPr="00782DF2">
        <w:rPr>
          <w:rFonts w:ascii="Times New Roman" w:eastAsia="Times New Roman" w:hAnsi="Times New Roman" w:cs="Times New Roman"/>
          <w:sz w:val="28"/>
          <w:szCs w:val="28"/>
          <w:lang w:val="en-US" w:eastAsia="ru-RU"/>
        </w:rPr>
        <w:t>k</w:t>
      </w:r>
      <w:r w:rsidRPr="00782DF2">
        <w:rPr>
          <w:rFonts w:ascii="Times New Roman" w:eastAsia="Times New Roman" w:hAnsi="Times New Roman" w:cs="Times New Roman"/>
          <w:sz w:val="28"/>
          <w:szCs w:val="28"/>
          <w:lang w:eastAsia="ru-RU"/>
        </w:rPr>
        <w:t xml:space="preserve">-кортежа, но и предыдущих К-1 входных </w:t>
      </w:r>
      <w:r w:rsidRPr="00782DF2">
        <w:rPr>
          <w:rFonts w:ascii="Times New Roman" w:eastAsia="Times New Roman" w:hAnsi="Times New Roman" w:cs="Times New Roman"/>
          <w:sz w:val="28"/>
          <w:szCs w:val="28"/>
          <w:lang w:val="en-US" w:eastAsia="ru-RU"/>
        </w:rPr>
        <w:t>k</w:t>
      </w:r>
      <w:r w:rsidRPr="00782DF2">
        <w:rPr>
          <w:rFonts w:ascii="Times New Roman" w:eastAsia="Times New Roman" w:hAnsi="Times New Roman" w:cs="Times New Roman"/>
          <w:sz w:val="28"/>
          <w:szCs w:val="28"/>
          <w:lang w:eastAsia="ru-RU"/>
        </w:rPr>
        <w:t xml:space="preserve">-кортежей. На практике </w:t>
      </w:r>
      <w:r w:rsidRPr="00782DF2">
        <w:rPr>
          <w:rFonts w:ascii="Times New Roman" w:eastAsia="Times New Roman" w:hAnsi="Times New Roman" w:cs="Times New Roman"/>
          <w:sz w:val="28"/>
          <w:szCs w:val="28"/>
          <w:lang w:val="en-US" w:eastAsia="ru-RU"/>
        </w:rPr>
        <w:t>n</w:t>
      </w:r>
      <w:r w:rsidRPr="00782DF2">
        <w:rPr>
          <w:rFonts w:ascii="Times New Roman" w:eastAsia="Times New Roman" w:hAnsi="Times New Roman" w:cs="Times New Roman"/>
          <w:sz w:val="28"/>
          <w:szCs w:val="28"/>
          <w:lang w:eastAsia="ru-RU"/>
        </w:rPr>
        <w:t>и к - это небольшие целые числа, а</w:t>
      </w:r>
      <w:proofErr w:type="gramStart"/>
      <w:r w:rsidRPr="00782DF2">
        <w:rPr>
          <w:rFonts w:ascii="Times New Roman" w:eastAsia="Times New Roman" w:hAnsi="Times New Roman" w:cs="Times New Roman"/>
          <w:sz w:val="28"/>
          <w:szCs w:val="28"/>
          <w:lang w:eastAsia="ru-RU"/>
        </w:rPr>
        <w:t xml:space="preserve"> К</w:t>
      </w:r>
      <w:proofErr w:type="gramEnd"/>
      <w:r w:rsidRPr="00782DF2">
        <w:rPr>
          <w:rFonts w:ascii="Times New Roman" w:eastAsia="Times New Roman" w:hAnsi="Times New Roman" w:cs="Times New Roman"/>
          <w:sz w:val="28"/>
          <w:szCs w:val="28"/>
          <w:lang w:eastAsia="ru-RU"/>
        </w:rPr>
        <w:t xml:space="preserve"> изменяется с целью контроля мощности и сложности кода.</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b/>
          <w:bCs/>
          <w:sz w:val="28"/>
          <w:szCs w:val="28"/>
          <w:lang w:eastAsia="ru-RU"/>
        </w:rPr>
        <w:t xml:space="preserve">Методы декодирования корректирующих кодов. </w:t>
      </w:r>
      <w:r w:rsidRPr="00782DF2">
        <w:rPr>
          <w:rFonts w:ascii="Times New Roman" w:eastAsia="Times New Roman" w:hAnsi="Times New Roman" w:cs="Times New Roman"/>
          <w:sz w:val="28"/>
          <w:szCs w:val="28"/>
          <w:lang w:eastAsia="ru-RU"/>
        </w:rPr>
        <w:t>Существует несколько вариантов декодирования циклических кодов. Один из них заключается в следующем:</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sz w:val="28"/>
          <w:szCs w:val="28"/>
          <w:lang w:eastAsia="ru-RU"/>
        </w:rPr>
        <w:t>1.</w:t>
      </w:r>
      <w:r w:rsidRPr="00782DF2">
        <w:rPr>
          <w:rFonts w:ascii="Times New Roman" w:eastAsia="Times New Roman" w:hAnsi="Times New Roman" w:cs="Times New Roman"/>
          <w:sz w:val="28"/>
          <w:szCs w:val="14"/>
          <w:lang w:eastAsia="ru-RU"/>
        </w:rPr>
        <w:t xml:space="preserve"> </w:t>
      </w:r>
      <w:proofErr w:type="spellStart"/>
      <w:r w:rsidRPr="00782DF2">
        <w:rPr>
          <w:rFonts w:ascii="Times New Roman" w:eastAsia="Times New Roman" w:hAnsi="Times New Roman" w:cs="Times New Roman"/>
          <w:sz w:val="28"/>
          <w:szCs w:val="28"/>
          <w:lang w:eastAsia="ru-RU"/>
        </w:rPr>
        <w:t>Числение</w:t>
      </w:r>
      <w:proofErr w:type="spellEnd"/>
      <w:r w:rsidRPr="00782DF2">
        <w:rPr>
          <w:rFonts w:ascii="Times New Roman" w:eastAsia="Times New Roman" w:hAnsi="Times New Roman" w:cs="Times New Roman"/>
          <w:sz w:val="28"/>
          <w:szCs w:val="28"/>
          <w:lang w:eastAsia="ru-RU"/>
        </w:rPr>
        <w:t xml:space="preserve"> остатка (синдрома). Принятую комбинацию делят на образующий многочлен </w:t>
      </w:r>
      <w:proofErr w:type="gramStart"/>
      <w:r w:rsidRPr="00782DF2">
        <w:rPr>
          <w:rFonts w:ascii="Times New Roman" w:eastAsia="Times New Roman" w:hAnsi="Times New Roman" w:cs="Times New Roman"/>
          <w:sz w:val="28"/>
          <w:szCs w:val="28"/>
          <w:lang w:eastAsia="ru-RU"/>
        </w:rPr>
        <w:t>Р(</w:t>
      </w:r>
      <w:proofErr w:type="gramEnd"/>
      <w:r w:rsidRPr="00782DF2">
        <w:rPr>
          <w:rFonts w:ascii="Times New Roman" w:eastAsia="Times New Roman" w:hAnsi="Times New Roman" w:cs="Times New Roman"/>
          <w:sz w:val="28"/>
          <w:szCs w:val="28"/>
          <w:lang w:eastAsia="ru-RU"/>
        </w:rPr>
        <w:t xml:space="preserve">Х). Остаток </w:t>
      </w:r>
      <w:r w:rsidRPr="00782DF2">
        <w:rPr>
          <w:rFonts w:ascii="Times New Roman" w:eastAsia="Times New Roman" w:hAnsi="Times New Roman" w:cs="Times New Roman"/>
          <w:sz w:val="28"/>
          <w:szCs w:val="28"/>
          <w:lang w:val="en-US" w:eastAsia="ru-RU"/>
        </w:rPr>
        <w:t>R</w:t>
      </w:r>
      <w:r w:rsidRPr="00782DF2">
        <w:rPr>
          <w:rFonts w:ascii="Times New Roman" w:eastAsia="Times New Roman" w:hAnsi="Times New Roman" w:cs="Times New Roman"/>
          <w:sz w:val="28"/>
          <w:szCs w:val="28"/>
          <w:lang w:eastAsia="ru-RU"/>
        </w:rPr>
        <w:t>(</w:t>
      </w:r>
      <w:r w:rsidRPr="00782DF2">
        <w:rPr>
          <w:rFonts w:ascii="Times New Roman" w:eastAsia="Times New Roman" w:hAnsi="Times New Roman" w:cs="Times New Roman"/>
          <w:sz w:val="28"/>
          <w:szCs w:val="28"/>
          <w:lang w:val="en-US" w:eastAsia="ru-RU"/>
        </w:rPr>
        <w:t>X</w:t>
      </w:r>
      <w:r w:rsidRPr="00782DF2">
        <w:rPr>
          <w:rFonts w:ascii="Times New Roman" w:eastAsia="Times New Roman" w:hAnsi="Times New Roman" w:cs="Times New Roman"/>
          <w:sz w:val="28"/>
          <w:szCs w:val="28"/>
          <w:lang w:eastAsia="ru-RU"/>
        </w:rPr>
        <w:t xml:space="preserve">)=0 означает, что комбинации </w:t>
      </w:r>
      <w:proofErr w:type="gramStart"/>
      <w:r w:rsidRPr="00782DF2">
        <w:rPr>
          <w:rFonts w:ascii="Times New Roman" w:eastAsia="Times New Roman" w:hAnsi="Times New Roman" w:cs="Times New Roman"/>
          <w:sz w:val="28"/>
          <w:szCs w:val="28"/>
          <w:lang w:eastAsia="ru-RU"/>
        </w:rPr>
        <w:t>принята</w:t>
      </w:r>
      <w:proofErr w:type="gramEnd"/>
      <w:r w:rsidRPr="00782DF2">
        <w:rPr>
          <w:rFonts w:ascii="Times New Roman" w:eastAsia="Times New Roman" w:hAnsi="Times New Roman" w:cs="Times New Roman"/>
          <w:sz w:val="28"/>
          <w:szCs w:val="28"/>
          <w:lang w:eastAsia="ru-RU"/>
        </w:rPr>
        <w:t xml:space="preserve"> без ошибок;</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sz w:val="28"/>
          <w:szCs w:val="28"/>
          <w:lang w:eastAsia="ru-RU"/>
        </w:rPr>
        <w:t>2.</w:t>
      </w:r>
      <w:r w:rsidRPr="00782DF2">
        <w:rPr>
          <w:rFonts w:ascii="Times New Roman" w:eastAsia="Times New Roman" w:hAnsi="Times New Roman" w:cs="Times New Roman"/>
          <w:sz w:val="28"/>
          <w:szCs w:val="14"/>
          <w:lang w:eastAsia="ru-RU"/>
        </w:rPr>
        <w:t xml:space="preserve"> </w:t>
      </w:r>
      <w:r w:rsidRPr="00782DF2">
        <w:rPr>
          <w:rFonts w:ascii="Times New Roman" w:eastAsia="Times New Roman" w:hAnsi="Times New Roman" w:cs="Times New Roman"/>
          <w:sz w:val="28"/>
          <w:szCs w:val="28"/>
          <w:lang w:eastAsia="ru-RU"/>
        </w:rPr>
        <w:t xml:space="preserve">Подсчет веса остатка </w:t>
      </w:r>
      <w:r w:rsidRPr="00782DF2">
        <w:rPr>
          <w:rFonts w:ascii="Times New Roman" w:eastAsia="Times New Roman" w:hAnsi="Times New Roman" w:cs="Times New Roman"/>
          <w:sz w:val="28"/>
          <w:szCs w:val="28"/>
          <w:lang w:val="en-US" w:eastAsia="ru-RU"/>
        </w:rPr>
        <w:t>W</w:t>
      </w:r>
      <w:r w:rsidRPr="00782DF2">
        <w:rPr>
          <w:rFonts w:ascii="Times New Roman" w:eastAsia="Times New Roman" w:hAnsi="Times New Roman" w:cs="Times New Roman"/>
          <w:sz w:val="28"/>
          <w:szCs w:val="28"/>
          <w:lang w:eastAsia="ru-RU"/>
        </w:rPr>
        <w:t xml:space="preserve">. Если вес остатка равен или меньше числа исправляемых ошибок, т.е. </w:t>
      </w:r>
      <w:r w:rsidRPr="00782DF2">
        <w:rPr>
          <w:rFonts w:ascii="Times New Roman" w:eastAsia="Times New Roman" w:hAnsi="Times New Roman" w:cs="Times New Roman"/>
          <w:sz w:val="28"/>
          <w:szCs w:val="28"/>
          <w:lang w:val="en-US" w:eastAsia="ru-RU"/>
        </w:rPr>
        <w:t>W</w:t>
      </w:r>
      <w:r w:rsidRPr="00782DF2">
        <w:rPr>
          <w:rFonts w:ascii="Times New Roman" w:eastAsia="Times New Roman" w:hAnsi="Times New Roman" w:cs="Times New Roman"/>
          <w:sz w:val="28"/>
          <w:szCs w:val="28"/>
          <w:lang w:eastAsia="ru-RU"/>
        </w:rPr>
        <w:t>≤</w:t>
      </w:r>
      <w:r w:rsidRPr="00782DF2">
        <w:rPr>
          <w:rFonts w:ascii="Times New Roman" w:eastAsia="Times New Roman" w:hAnsi="Times New Roman" w:cs="Times New Roman"/>
          <w:sz w:val="28"/>
          <w:szCs w:val="28"/>
          <w:lang w:val="en-US" w:eastAsia="ru-RU"/>
        </w:rPr>
        <w:t>s</w:t>
      </w:r>
      <w:r w:rsidRPr="00782DF2">
        <w:rPr>
          <w:rFonts w:ascii="Times New Roman" w:eastAsia="Times New Roman" w:hAnsi="Times New Roman" w:cs="Times New Roman"/>
          <w:sz w:val="28"/>
          <w:szCs w:val="28"/>
          <w:lang w:eastAsia="ru-RU"/>
        </w:rPr>
        <w:t>, то принятую комбинацию складывают по модулю 2 с остатком и получают исправленную комбинацию;</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sz w:val="28"/>
          <w:szCs w:val="28"/>
          <w:lang w:eastAsia="ru-RU"/>
        </w:rPr>
        <w:t>3.</w:t>
      </w:r>
      <w:r w:rsidRPr="00782DF2">
        <w:rPr>
          <w:rFonts w:ascii="Times New Roman" w:eastAsia="Times New Roman" w:hAnsi="Times New Roman" w:cs="Times New Roman"/>
          <w:sz w:val="28"/>
          <w:szCs w:val="14"/>
          <w:lang w:eastAsia="ru-RU"/>
        </w:rPr>
        <w:t xml:space="preserve"> </w:t>
      </w:r>
      <w:r w:rsidRPr="00782DF2">
        <w:rPr>
          <w:rFonts w:ascii="Times New Roman" w:eastAsia="Times New Roman" w:hAnsi="Times New Roman" w:cs="Times New Roman"/>
          <w:sz w:val="28"/>
          <w:szCs w:val="28"/>
          <w:lang w:eastAsia="ru-RU"/>
        </w:rPr>
        <w:t xml:space="preserve">Циклический сдвиг на один символ влево. Если </w:t>
      </w:r>
      <w:r w:rsidRPr="00782DF2">
        <w:rPr>
          <w:rFonts w:ascii="Times New Roman" w:eastAsia="Times New Roman" w:hAnsi="Times New Roman" w:cs="Times New Roman"/>
          <w:sz w:val="28"/>
          <w:szCs w:val="28"/>
          <w:lang w:val="en-US" w:eastAsia="ru-RU"/>
        </w:rPr>
        <w:t>W</w:t>
      </w:r>
      <w:r w:rsidRPr="00782DF2">
        <w:rPr>
          <w:rFonts w:ascii="Times New Roman" w:eastAsia="Times New Roman" w:hAnsi="Times New Roman" w:cs="Times New Roman"/>
          <w:sz w:val="28"/>
          <w:szCs w:val="28"/>
          <w:lang w:eastAsia="ru-RU"/>
        </w:rPr>
        <w:t>&gt;</w:t>
      </w:r>
      <w:r w:rsidRPr="00782DF2">
        <w:rPr>
          <w:rFonts w:ascii="Times New Roman" w:eastAsia="Times New Roman" w:hAnsi="Times New Roman" w:cs="Times New Roman"/>
          <w:sz w:val="28"/>
          <w:szCs w:val="28"/>
          <w:lang w:val="en-US" w:eastAsia="ru-RU"/>
        </w:rPr>
        <w:t>s</w:t>
      </w:r>
      <w:r w:rsidRPr="00782DF2">
        <w:rPr>
          <w:rFonts w:ascii="Times New Roman" w:eastAsia="Times New Roman" w:hAnsi="Times New Roman" w:cs="Times New Roman"/>
          <w:sz w:val="28"/>
          <w:szCs w:val="28"/>
          <w:lang w:eastAsia="ru-RU"/>
        </w:rPr>
        <w:t xml:space="preserve">, то производят циклический сдвиг влево и полученную комбинацию снова делят на образующий многочлен. </w:t>
      </w:r>
      <w:proofErr w:type="gramStart"/>
      <w:r w:rsidRPr="00782DF2">
        <w:rPr>
          <w:rFonts w:ascii="Times New Roman" w:eastAsia="Times New Roman" w:hAnsi="Times New Roman" w:cs="Times New Roman"/>
          <w:sz w:val="28"/>
          <w:szCs w:val="28"/>
          <w:lang w:eastAsia="ru-RU"/>
        </w:rPr>
        <w:t xml:space="preserve">Если вес остатка </w:t>
      </w:r>
      <w:r w:rsidRPr="00782DF2">
        <w:rPr>
          <w:rFonts w:ascii="Times New Roman" w:eastAsia="Times New Roman" w:hAnsi="Times New Roman" w:cs="Times New Roman"/>
          <w:sz w:val="28"/>
          <w:szCs w:val="28"/>
          <w:lang w:val="en-US" w:eastAsia="ru-RU"/>
        </w:rPr>
        <w:t>W</w:t>
      </w:r>
      <w:r w:rsidRPr="00782DF2">
        <w:rPr>
          <w:rFonts w:ascii="Times New Roman" w:eastAsia="Times New Roman" w:hAnsi="Times New Roman" w:cs="Times New Roman"/>
          <w:sz w:val="28"/>
          <w:szCs w:val="28"/>
          <w:lang w:eastAsia="ru-RU"/>
        </w:rPr>
        <w:t>≤</w:t>
      </w:r>
      <w:r w:rsidRPr="00782DF2">
        <w:rPr>
          <w:rFonts w:ascii="Times New Roman" w:eastAsia="Times New Roman" w:hAnsi="Times New Roman" w:cs="Times New Roman"/>
          <w:sz w:val="28"/>
          <w:szCs w:val="28"/>
          <w:lang w:val="en-US" w:eastAsia="ru-RU"/>
        </w:rPr>
        <w:t>s</w:t>
      </w:r>
      <w:r w:rsidRPr="00782DF2">
        <w:rPr>
          <w:rFonts w:ascii="Times New Roman" w:eastAsia="Times New Roman" w:hAnsi="Times New Roman" w:cs="Times New Roman"/>
          <w:sz w:val="28"/>
          <w:szCs w:val="28"/>
          <w:lang w:eastAsia="ru-RU"/>
        </w:rPr>
        <w:t xml:space="preserve"> , то циклически сдвинутую комбинацию складывают с остатком и затем циклически сдвигают ее в обратную строну вправо на один символ.</w:t>
      </w:r>
      <w:proofErr w:type="gramEnd"/>
      <w:r w:rsidRPr="00782DF2">
        <w:rPr>
          <w:rFonts w:ascii="Times New Roman" w:eastAsia="Times New Roman" w:hAnsi="Times New Roman" w:cs="Times New Roman"/>
          <w:sz w:val="28"/>
          <w:szCs w:val="28"/>
          <w:lang w:eastAsia="ru-RU"/>
        </w:rPr>
        <w:t xml:space="preserve"> В результате получают исправленную комбинацию;</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sz w:val="28"/>
          <w:szCs w:val="28"/>
          <w:lang w:eastAsia="ru-RU"/>
        </w:rPr>
        <w:t>4.</w:t>
      </w:r>
      <w:r w:rsidRPr="00782DF2">
        <w:rPr>
          <w:rFonts w:ascii="Times New Roman" w:eastAsia="Times New Roman" w:hAnsi="Times New Roman" w:cs="Times New Roman"/>
          <w:sz w:val="28"/>
          <w:szCs w:val="14"/>
          <w:lang w:eastAsia="ru-RU"/>
        </w:rPr>
        <w:t xml:space="preserve"> </w:t>
      </w:r>
      <w:r w:rsidRPr="00782DF2">
        <w:rPr>
          <w:rFonts w:ascii="Times New Roman" w:eastAsia="Times New Roman" w:hAnsi="Times New Roman" w:cs="Times New Roman"/>
          <w:sz w:val="28"/>
          <w:szCs w:val="28"/>
          <w:lang w:eastAsia="ru-RU"/>
        </w:rPr>
        <w:t xml:space="preserve">Дополнительные циклические сдвиги влево. Если после циклического сдвига на один символ по-прежнему </w:t>
      </w:r>
      <w:r w:rsidRPr="00782DF2">
        <w:rPr>
          <w:rFonts w:ascii="Times New Roman" w:eastAsia="Times New Roman" w:hAnsi="Times New Roman" w:cs="Times New Roman"/>
          <w:sz w:val="28"/>
          <w:szCs w:val="28"/>
          <w:lang w:val="en-US" w:eastAsia="ru-RU"/>
        </w:rPr>
        <w:t>W</w:t>
      </w:r>
      <w:r w:rsidRPr="00782DF2">
        <w:rPr>
          <w:rFonts w:ascii="Times New Roman" w:eastAsia="Times New Roman" w:hAnsi="Times New Roman" w:cs="Times New Roman"/>
          <w:sz w:val="28"/>
          <w:szCs w:val="28"/>
          <w:lang w:eastAsia="ru-RU"/>
        </w:rPr>
        <w:t>&gt;</w:t>
      </w:r>
      <w:r w:rsidRPr="00782DF2">
        <w:rPr>
          <w:rFonts w:ascii="Times New Roman" w:eastAsia="Times New Roman" w:hAnsi="Times New Roman" w:cs="Times New Roman"/>
          <w:sz w:val="28"/>
          <w:szCs w:val="28"/>
          <w:lang w:val="en-US" w:eastAsia="ru-RU"/>
        </w:rPr>
        <w:t>s</w:t>
      </w:r>
      <w:r w:rsidRPr="00782DF2">
        <w:rPr>
          <w:rFonts w:ascii="Times New Roman" w:eastAsia="Times New Roman" w:hAnsi="Times New Roman" w:cs="Times New Roman"/>
          <w:sz w:val="28"/>
          <w:szCs w:val="28"/>
          <w:lang w:eastAsia="ru-RU"/>
        </w:rPr>
        <w:t xml:space="preserve">, то производят дополнительные циклические сдвиги влево. При этом после каждого сдвига сдвинутую комбинацию делят на </w:t>
      </w:r>
      <w:proofErr w:type="gramStart"/>
      <w:r w:rsidRPr="00782DF2">
        <w:rPr>
          <w:rFonts w:ascii="Times New Roman" w:eastAsia="Times New Roman" w:hAnsi="Times New Roman" w:cs="Times New Roman"/>
          <w:sz w:val="28"/>
          <w:szCs w:val="28"/>
          <w:lang w:eastAsia="ru-RU"/>
        </w:rPr>
        <w:t>Р(</w:t>
      </w:r>
      <w:proofErr w:type="gramEnd"/>
      <w:r w:rsidRPr="00782DF2">
        <w:rPr>
          <w:rFonts w:ascii="Times New Roman" w:eastAsia="Times New Roman" w:hAnsi="Times New Roman" w:cs="Times New Roman"/>
          <w:sz w:val="28"/>
          <w:szCs w:val="28"/>
          <w:lang w:eastAsia="ru-RU"/>
        </w:rPr>
        <w:t xml:space="preserve">Х) и проверяют вес остатка. При </w:t>
      </w:r>
      <w:r w:rsidRPr="00782DF2">
        <w:rPr>
          <w:rFonts w:ascii="Times New Roman" w:eastAsia="Times New Roman" w:hAnsi="Times New Roman" w:cs="Times New Roman"/>
          <w:sz w:val="28"/>
          <w:szCs w:val="28"/>
          <w:lang w:val="en-US" w:eastAsia="ru-RU"/>
        </w:rPr>
        <w:t>W</w:t>
      </w:r>
      <w:r w:rsidRPr="00782DF2">
        <w:rPr>
          <w:rFonts w:ascii="Times New Roman" w:eastAsia="Times New Roman" w:hAnsi="Times New Roman" w:cs="Times New Roman"/>
          <w:sz w:val="28"/>
          <w:szCs w:val="28"/>
          <w:lang w:eastAsia="ru-RU"/>
        </w:rPr>
        <w:t>≤</w:t>
      </w:r>
      <w:r w:rsidRPr="00782DF2">
        <w:rPr>
          <w:rFonts w:ascii="Times New Roman" w:eastAsia="Times New Roman" w:hAnsi="Times New Roman" w:cs="Times New Roman"/>
          <w:sz w:val="28"/>
          <w:szCs w:val="28"/>
          <w:lang w:val="en-US" w:eastAsia="ru-RU"/>
        </w:rPr>
        <w:t>s</w:t>
      </w:r>
      <w:r w:rsidRPr="00782DF2">
        <w:rPr>
          <w:rFonts w:ascii="Times New Roman" w:eastAsia="Times New Roman" w:hAnsi="Times New Roman" w:cs="Times New Roman"/>
          <w:sz w:val="28"/>
          <w:szCs w:val="28"/>
          <w:lang w:eastAsia="ru-RU"/>
        </w:rPr>
        <w:t xml:space="preserve"> выполняют действия, указанные в п.3, с той лишь разницей, что обратных циклических сдвигов вправо делают столько, сколько их было сделано влево.</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sz w:val="28"/>
          <w:szCs w:val="28"/>
          <w:lang w:eastAsia="ru-RU"/>
        </w:rPr>
        <w:t>Метод проверки на четность. Если комбинация принята без искажения, то сумма единиц по модулю 2 даст нуль. При искажении какого – либо символа суммирование при проверке может дать единицу. По результату суммирования каждой из проверок составляют двоичное число, указывающее на место искажения.</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b/>
          <w:bCs/>
          <w:i/>
          <w:iCs/>
          <w:sz w:val="28"/>
          <w:szCs w:val="28"/>
          <w:lang w:eastAsia="ru-RU"/>
        </w:rPr>
        <w:t>Мягкое и жесткое декодирование.</w:t>
      </w:r>
      <w:r w:rsidRPr="00782DF2">
        <w:rPr>
          <w:rFonts w:ascii="Times New Roman" w:eastAsia="Times New Roman" w:hAnsi="Times New Roman" w:cs="Times New Roman"/>
          <w:b/>
          <w:bCs/>
          <w:sz w:val="28"/>
          <w:szCs w:val="28"/>
          <w:lang w:eastAsia="ru-RU"/>
        </w:rPr>
        <w:t xml:space="preserve"> </w:t>
      </w:r>
      <w:r w:rsidRPr="00782DF2">
        <w:rPr>
          <w:rFonts w:ascii="Times New Roman" w:eastAsia="Times New Roman" w:hAnsi="Times New Roman" w:cs="Times New Roman"/>
          <w:sz w:val="28"/>
          <w:szCs w:val="28"/>
          <w:lang w:eastAsia="ru-RU"/>
        </w:rPr>
        <w:t>Для двоичной кодовой системы со степенью кодирования 1/2 демодулятор подает на декодер два кодовых символа за раз. Для жесткого (двухуровневого) декодирования каждую пару принятых кодовых символов можно изобразить на плоскости в виде одного из углов квадрата. Углы помечены двоичными числами (0, 0), (0, 1), (1, 0) и (1, 1), представляющими четыре возможных значения, которые могут принимать два кодовых символа в жесткой схеме принятия решений. Аналогично для 8-уровневого мягкого декодирования каждую пару кодовых символов можно отобразить на плоскости в виде равностороннего прямоугольника размером 8x8, состоящего из 64 точек. В этом случае демодулятор больше не выдает жестких решений; он выдает квантованные сигналы с шумом (мягкая схема принятия решений).</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sz w:val="28"/>
          <w:szCs w:val="28"/>
          <w:lang w:eastAsia="ru-RU"/>
        </w:rPr>
        <w:t xml:space="preserve">Основное различие между мягким и жестким декодированием по алгоритму </w:t>
      </w:r>
      <w:proofErr w:type="spellStart"/>
      <w:r w:rsidRPr="00782DF2">
        <w:rPr>
          <w:rFonts w:ascii="Times New Roman" w:eastAsia="Times New Roman" w:hAnsi="Times New Roman" w:cs="Times New Roman"/>
          <w:sz w:val="28"/>
          <w:szCs w:val="28"/>
          <w:lang w:eastAsia="ru-RU"/>
        </w:rPr>
        <w:t>Витерби</w:t>
      </w:r>
      <w:proofErr w:type="spellEnd"/>
      <w:r w:rsidRPr="00782DF2">
        <w:rPr>
          <w:rFonts w:ascii="Times New Roman" w:eastAsia="Times New Roman" w:hAnsi="Times New Roman" w:cs="Times New Roman"/>
          <w:sz w:val="28"/>
          <w:szCs w:val="28"/>
          <w:lang w:eastAsia="ru-RU"/>
        </w:rPr>
        <w:t xml:space="preserve"> состоит в том, что в мягкой схеме не используется метрика расстояния Хэмминга, поскольку она имеет ограниченное разрешение. </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b/>
          <w:bCs/>
          <w:sz w:val="28"/>
          <w:szCs w:val="28"/>
          <w:lang w:eastAsia="ru-RU"/>
        </w:rPr>
        <w:t>Мажоритарное декодирование.</w:t>
      </w:r>
      <w:r w:rsidRPr="00782DF2">
        <w:rPr>
          <w:rFonts w:ascii="Times New Roman" w:eastAsia="Times New Roman" w:hAnsi="Times New Roman" w:cs="Times New Roman"/>
          <w:sz w:val="28"/>
          <w:szCs w:val="28"/>
          <w:lang w:eastAsia="ru-RU"/>
        </w:rPr>
        <w:t xml:space="preserve"> Этот метод заключается в многократной проверке каждого символа принятой кодовой комбинации по специальным таблицам коэффициентов, составленным для каждого варианта (</w:t>
      </w:r>
      <w:r w:rsidRPr="00782DF2">
        <w:rPr>
          <w:rFonts w:ascii="Times New Roman" w:eastAsia="Times New Roman" w:hAnsi="Times New Roman" w:cs="Times New Roman"/>
          <w:sz w:val="28"/>
          <w:szCs w:val="28"/>
          <w:lang w:val="en-US" w:eastAsia="ru-RU"/>
        </w:rPr>
        <w:t>n</w:t>
      </w:r>
      <w:r w:rsidRPr="00782DF2">
        <w:rPr>
          <w:rFonts w:ascii="Times New Roman" w:eastAsia="Times New Roman" w:hAnsi="Times New Roman" w:cs="Times New Roman"/>
          <w:sz w:val="28"/>
          <w:szCs w:val="28"/>
          <w:lang w:eastAsia="ru-RU"/>
        </w:rPr>
        <w:t xml:space="preserve">, </w:t>
      </w:r>
      <w:r w:rsidRPr="00782DF2">
        <w:rPr>
          <w:rFonts w:ascii="Times New Roman" w:eastAsia="Times New Roman" w:hAnsi="Times New Roman" w:cs="Times New Roman"/>
          <w:sz w:val="28"/>
          <w:szCs w:val="28"/>
          <w:lang w:val="en-US" w:eastAsia="ru-RU"/>
        </w:rPr>
        <w:t>k</w:t>
      </w:r>
      <w:r w:rsidRPr="00782DF2">
        <w:rPr>
          <w:rFonts w:ascii="Times New Roman" w:eastAsia="Times New Roman" w:hAnsi="Times New Roman" w:cs="Times New Roman"/>
          <w:sz w:val="28"/>
          <w:szCs w:val="28"/>
          <w:lang w:eastAsia="ru-RU"/>
        </w:rPr>
        <w:t xml:space="preserve">) циклического кода. Значение каждого символа определяется по мажоритарному принципу (слово «мажоритарный» означает большинство), т.е. по принципу голосования. Это означает, что если, например, один из пяти проверок данного символа три показали 1, а две- 0, то символу присваивается значение 1. Если все проверки показали 1 или 0, то символ считается неискаженным и принимается без изменения. </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sz w:val="28"/>
          <w:szCs w:val="28"/>
          <w:lang w:eastAsia="ru-RU"/>
        </w:rPr>
        <w:t>Если при какой-либо проверке окажется равное число 1 и 0, то это означает, что для данного кода произошла неисправимая комбинация ошибок и принятая комбинация должна быть забракована.</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b/>
          <w:bCs/>
          <w:i/>
          <w:iCs/>
          <w:sz w:val="28"/>
          <w:szCs w:val="28"/>
          <w:lang w:eastAsia="ru-RU"/>
        </w:rPr>
        <w:t xml:space="preserve">Алгоритм </w:t>
      </w:r>
      <w:proofErr w:type="spellStart"/>
      <w:r w:rsidRPr="00782DF2">
        <w:rPr>
          <w:rFonts w:ascii="Times New Roman" w:eastAsia="Times New Roman" w:hAnsi="Times New Roman" w:cs="Times New Roman"/>
          <w:b/>
          <w:bCs/>
          <w:i/>
          <w:iCs/>
          <w:sz w:val="28"/>
          <w:szCs w:val="28"/>
          <w:lang w:eastAsia="ru-RU"/>
        </w:rPr>
        <w:t>Возенкрафта</w:t>
      </w:r>
      <w:proofErr w:type="spellEnd"/>
      <w:r w:rsidRPr="00782DF2">
        <w:rPr>
          <w:rFonts w:ascii="Times New Roman" w:eastAsia="Times New Roman" w:hAnsi="Times New Roman" w:cs="Times New Roman"/>
          <w:b/>
          <w:bCs/>
          <w:i/>
          <w:iCs/>
          <w:sz w:val="28"/>
          <w:szCs w:val="28"/>
          <w:lang w:eastAsia="ru-RU"/>
        </w:rPr>
        <w:t xml:space="preserve"> и </w:t>
      </w:r>
      <w:proofErr w:type="spellStart"/>
      <w:r w:rsidRPr="00782DF2">
        <w:rPr>
          <w:rFonts w:ascii="Times New Roman" w:eastAsia="Times New Roman" w:hAnsi="Times New Roman" w:cs="Times New Roman"/>
          <w:b/>
          <w:bCs/>
          <w:i/>
          <w:iCs/>
          <w:sz w:val="28"/>
          <w:szCs w:val="28"/>
          <w:lang w:eastAsia="ru-RU"/>
        </w:rPr>
        <w:t>Фано</w:t>
      </w:r>
      <w:proofErr w:type="spellEnd"/>
      <w:r w:rsidRPr="00782DF2">
        <w:rPr>
          <w:rFonts w:ascii="Times New Roman" w:eastAsia="Times New Roman" w:hAnsi="Times New Roman" w:cs="Times New Roman"/>
          <w:b/>
          <w:bCs/>
          <w:i/>
          <w:iCs/>
          <w:sz w:val="28"/>
          <w:szCs w:val="28"/>
          <w:lang w:eastAsia="ru-RU"/>
        </w:rPr>
        <w:t>.</w:t>
      </w:r>
      <w:r w:rsidRPr="00782DF2">
        <w:rPr>
          <w:rFonts w:ascii="Times New Roman" w:eastAsia="Times New Roman" w:hAnsi="Times New Roman" w:cs="Times New Roman"/>
          <w:i/>
          <w:iCs/>
          <w:sz w:val="28"/>
          <w:szCs w:val="28"/>
          <w:lang w:eastAsia="ru-RU"/>
        </w:rPr>
        <w:t xml:space="preserve"> </w:t>
      </w:r>
      <w:r w:rsidRPr="00782DF2">
        <w:rPr>
          <w:rFonts w:ascii="Times New Roman" w:eastAsia="Times New Roman" w:hAnsi="Times New Roman" w:cs="Times New Roman"/>
          <w:sz w:val="28"/>
          <w:szCs w:val="28"/>
          <w:lang w:eastAsia="ru-RU"/>
        </w:rPr>
        <w:t xml:space="preserve">Ранее, до того как </w:t>
      </w:r>
      <w:proofErr w:type="spellStart"/>
      <w:r w:rsidRPr="00782DF2">
        <w:rPr>
          <w:rFonts w:ascii="Times New Roman" w:eastAsia="Times New Roman" w:hAnsi="Times New Roman" w:cs="Times New Roman"/>
          <w:sz w:val="28"/>
          <w:szCs w:val="28"/>
          <w:lang w:eastAsia="ru-RU"/>
        </w:rPr>
        <w:t>Витерби</w:t>
      </w:r>
      <w:proofErr w:type="spellEnd"/>
      <w:r w:rsidRPr="00782DF2">
        <w:rPr>
          <w:rFonts w:ascii="Times New Roman" w:eastAsia="Times New Roman" w:hAnsi="Times New Roman" w:cs="Times New Roman"/>
          <w:sz w:val="28"/>
          <w:szCs w:val="28"/>
          <w:lang w:eastAsia="ru-RU"/>
        </w:rPr>
        <w:t xml:space="preserve"> открыл оптимальный алгоритм декодирования </w:t>
      </w:r>
      <w:proofErr w:type="spellStart"/>
      <w:r w:rsidRPr="00782DF2">
        <w:rPr>
          <w:rFonts w:ascii="Times New Roman" w:eastAsia="Times New Roman" w:hAnsi="Times New Roman" w:cs="Times New Roman"/>
          <w:sz w:val="28"/>
          <w:szCs w:val="28"/>
          <w:lang w:eastAsia="ru-RU"/>
        </w:rPr>
        <w:t>сверточных</w:t>
      </w:r>
      <w:proofErr w:type="spellEnd"/>
      <w:r w:rsidRPr="00782DF2">
        <w:rPr>
          <w:rFonts w:ascii="Times New Roman" w:eastAsia="Times New Roman" w:hAnsi="Times New Roman" w:cs="Times New Roman"/>
          <w:sz w:val="28"/>
          <w:szCs w:val="28"/>
          <w:lang w:eastAsia="ru-RU"/>
        </w:rPr>
        <w:t xml:space="preserve"> кодов, существовали и другие алгоритмы. Самым первым был алгоритм последовательного декодирования, предложенный </w:t>
      </w:r>
      <w:proofErr w:type="spellStart"/>
      <w:r w:rsidRPr="00782DF2">
        <w:rPr>
          <w:rFonts w:ascii="Times New Roman" w:eastAsia="Times New Roman" w:hAnsi="Times New Roman" w:cs="Times New Roman"/>
          <w:sz w:val="28"/>
          <w:szCs w:val="28"/>
          <w:lang w:eastAsia="ru-RU"/>
        </w:rPr>
        <w:t>Уозенкрафтом</w:t>
      </w:r>
      <w:proofErr w:type="spellEnd"/>
      <w:r w:rsidRPr="00782DF2">
        <w:rPr>
          <w:rFonts w:ascii="Times New Roman" w:eastAsia="Times New Roman" w:hAnsi="Times New Roman" w:cs="Times New Roman"/>
          <w:sz w:val="28"/>
          <w:szCs w:val="28"/>
          <w:lang w:eastAsia="ru-RU"/>
        </w:rPr>
        <w:t xml:space="preserve"> (</w:t>
      </w:r>
      <w:proofErr w:type="spellStart"/>
      <w:r w:rsidRPr="00782DF2">
        <w:rPr>
          <w:rFonts w:ascii="Times New Roman" w:eastAsia="Times New Roman" w:hAnsi="Times New Roman" w:cs="Times New Roman"/>
          <w:sz w:val="28"/>
          <w:szCs w:val="28"/>
          <w:lang w:val="en-US" w:eastAsia="ru-RU"/>
        </w:rPr>
        <w:t>Wozencraft</w:t>
      </w:r>
      <w:proofErr w:type="spellEnd"/>
      <w:r w:rsidRPr="00782DF2">
        <w:rPr>
          <w:rFonts w:ascii="Times New Roman" w:eastAsia="Times New Roman" w:hAnsi="Times New Roman" w:cs="Times New Roman"/>
          <w:sz w:val="28"/>
          <w:szCs w:val="28"/>
          <w:lang w:eastAsia="ru-RU"/>
        </w:rPr>
        <w:t xml:space="preserve">) и модифицированный </w:t>
      </w:r>
      <w:proofErr w:type="spellStart"/>
      <w:r w:rsidRPr="00782DF2">
        <w:rPr>
          <w:rFonts w:ascii="Times New Roman" w:eastAsia="Times New Roman" w:hAnsi="Times New Roman" w:cs="Times New Roman"/>
          <w:sz w:val="28"/>
          <w:szCs w:val="28"/>
          <w:lang w:eastAsia="ru-RU"/>
        </w:rPr>
        <w:t>Фано</w:t>
      </w:r>
      <w:proofErr w:type="spellEnd"/>
      <w:r w:rsidRPr="00782DF2">
        <w:rPr>
          <w:rFonts w:ascii="Times New Roman" w:eastAsia="Times New Roman" w:hAnsi="Times New Roman" w:cs="Times New Roman"/>
          <w:sz w:val="28"/>
          <w:szCs w:val="28"/>
          <w:lang w:eastAsia="ru-RU"/>
        </w:rPr>
        <w:t xml:space="preserve"> (</w:t>
      </w:r>
      <w:proofErr w:type="spellStart"/>
      <w:r w:rsidRPr="00782DF2">
        <w:rPr>
          <w:rFonts w:ascii="Times New Roman" w:eastAsia="Times New Roman" w:hAnsi="Times New Roman" w:cs="Times New Roman"/>
          <w:sz w:val="28"/>
          <w:szCs w:val="28"/>
          <w:lang w:val="en-US" w:eastAsia="ru-RU"/>
        </w:rPr>
        <w:t>Fano</w:t>
      </w:r>
      <w:proofErr w:type="spellEnd"/>
      <w:r w:rsidRPr="00782DF2">
        <w:rPr>
          <w:rFonts w:ascii="Times New Roman" w:eastAsia="Times New Roman" w:hAnsi="Times New Roman" w:cs="Times New Roman"/>
          <w:sz w:val="28"/>
          <w:szCs w:val="28"/>
          <w:lang w:eastAsia="ru-RU"/>
        </w:rPr>
        <w:t>). В ходе работы последовательного декодера генерируется гипотеза о переданной последовательности кодовых слов и рассчитывается метрика между этой гипотезой и принятым сигналом. Эта процедура продолжается до тех пор, пока метрика показывает, что выбор гипотезы правдоподобен, в противном случае гипотеза последовательно заменяется, пока не будет найдена наиболее правдоподобная. Поиск при этом происходит методом проб и ошибок. Для мягкого или жесткого декодирования можно разработать последовательный декодер, но обычно мягкого декодирования стараются избегать из-за сложных расчетов и большой требовательности к памяти.</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b/>
          <w:bCs/>
          <w:i/>
          <w:iCs/>
          <w:sz w:val="28"/>
          <w:szCs w:val="28"/>
          <w:lang w:eastAsia="ru-RU"/>
        </w:rPr>
        <w:t>Решетчатое (</w:t>
      </w:r>
      <w:proofErr w:type="spellStart"/>
      <w:r w:rsidRPr="00782DF2">
        <w:rPr>
          <w:rFonts w:ascii="Times New Roman" w:eastAsia="Times New Roman" w:hAnsi="Times New Roman" w:cs="Times New Roman"/>
          <w:b/>
          <w:bCs/>
          <w:i/>
          <w:iCs/>
          <w:sz w:val="28"/>
          <w:szCs w:val="28"/>
          <w:lang w:eastAsia="ru-RU"/>
        </w:rPr>
        <w:t>треллис</w:t>
      </w:r>
      <w:proofErr w:type="spellEnd"/>
      <w:r w:rsidRPr="00782DF2">
        <w:rPr>
          <w:rFonts w:ascii="Times New Roman" w:eastAsia="Times New Roman" w:hAnsi="Times New Roman" w:cs="Times New Roman"/>
          <w:b/>
          <w:bCs/>
          <w:i/>
          <w:iCs/>
          <w:sz w:val="28"/>
          <w:szCs w:val="28"/>
          <w:lang w:eastAsia="ru-RU"/>
        </w:rPr>
        <w:t xml:space="preserve">) кодирование. </w:t>
      </w:r>
      <w:r w:rsidRPr="00782DF2">
        <w:rPr>
          <w:rFonts w:ascii="Times New Roman" w:eastAsia="Times New Roman" w:hAnsi="Times New Roman" w:cs="Times New Roman"/>
          <w:sz w:val="28"/>
          <w:szCs w:val="28"/>
          <w:lang w:eastAsia="ru-RU"/>
        </w:rPr>
        <w:t xml:space="preserve">При использовании в системах </w:t>
      </w:r>
      <w:proofErr w:type="gramStart"/>
      <w:r w:rsidRPr="00782DF2">
        <w:rPr>
          <w:rFonts w:ascii="Times New Roman" w:eastAsia="Times New Roman" w:hAnsi="Times New Roman" w:cs="Times New Roman"/>
          <w:sz w:val="28"/>
          <w:szCs w:val="28"/>
          <w:lang w:eastAsia="ru-RU"/>
        </w:rPr>
        <w:t>связи реального времени кодов коррекции ошибок</w:t>
      </w:r>
      <w:proofErr w:type="gramEnd"/>
      <w:r w:rsidRPr="00782DF2">
        <w:rPr>
          <w:rFonts w:ascii="Times New Roman" w:eastAsia="Times New Roman" w:hAnsi="Times New Roman" w:cs="Times New Roman"/>
          <w:sz w:val="28"/>
          <w:szCs w:val="28"/>
          <w:lang w:eastAsia="ru-RU"/>
        </w:rPr>
        <w:t xml:space="preserve"> достоверность передачи улучшается за счет расширения полосы частот. Как для блочных, так и для </w:t>
      </w:r>
      <w:proofErr w:type="spellStart"/>
      <w:r w:rsidRPr="00782DF2">
        <w:rPr>
          <w:rFonts w:ascii="Times New Roman" w:eastAsia="Times New Roman" w:hAnsi="Times New Roman" w:cs="Times New Roman"/>
          <w:sz w:val="28"/>
          <w:szCs w:val="28"/>
          <w:lang w:eastAsia="ru-RU"/>
        </w:rPr>
        <w:t>сверточных</w:t>
      </w:r>
      <w:proofErr w:type="spellEnd"/>
      <w:r w:rsidRPr="00782DF2">
        <w:rPr>
          <w:rFonts w:ascii="Times New Roman" w:eastAsia="Times New Roman" w:hAnsi="Times New Roman" w:cs="Times New Roman"/>
          <w:sz w:val="28"/>
          <w:szCs w:val="28"/>
          <w:lang w:eastAsia="ru-RU"/>
        </w:rPr>
        <w:t xml:space="preserve"> кодов преобразование каждого </w:t>
      </w:r>
      <w:r w:rsidRPr="00782DF2">
        <w:rPr>
          <w:rFonts w:ascii="Times New Roman" w:eastAsia="Times New Roman" w:hAnsi="Times New Roman" w:cs="Times New Roman"/>
          <w:sz w:val="28"/>
          <w:szCs w:val="28"/>
          <w:lang w:val="en-US" w:eastAsia="ru-RU"/>
        </w:rPr>
        <w:t>k</w:t>
      </w:r>
      <w:r w:rsidRPr="00782DF2">
        <w:rPr>
          <w:rFonts w:ascii="Times New Roman" w:eastAsia="Times New Roman" w:hAnsi="Times New Roman" w:cs="Times New Roman"/>
          <w:sz w:val="28"/>
          <w:szCs w:val="28"/>
          <w:lang w:eastAsia="ru-RU"/>
        </w:rPr>
        <w:t xml:space="preserve">-кортежа входных данных в более </w:t>
      </w:r>
      <w:proofErr w:type="gramStart"/>
      <w:r w:rsidRPr="00782DF2">
        <w:rPr>
          <w:rFonts w:ascii="Times New Roman" w:eastAsia="Times New Roman" w:hAnsi="Times New Roman" w:cs="Times New Roman"/>
          <w:sz w:val="28"/>
          <w:szCs w:val="28"/>
          <w:lang w:eastAsia="ru-RU"/>
        </w:rPr>
        <w:t>длинный</w:t>
      </w:r>
      <w:proofErr w:type="gramEnd"/>
      <w:r w:rsidRPr="00782DF2">
        <w:rPr>
          <w:rFonts w:ascii="Times New Roman" w:eastAsia="Times New Roman" w:hAnsi="Times New Roman" w:cs="Times New Roman"/>
          <w:sz w:val="28"/>
          <w:szCs w:val="28"/>
          <w:lang w:eastAsia="ru-RU"/>
        </w:rPr>
        <w:t xml:space="preserve"> </w:t>
      </w:r>
      <w:r w:rsidRPr="00782DF2">
        <w:rPr>
          <w:rFonts w:ascii="Times New Roman" w:eastAsia="Times New Roman" w:hAnsi="Times New Roman" w:cs="Times New Roman"/>
          <w:i/>
          <w:iCs/>
          <w:sz w:val="28"/>
          <w:szCs w:val="28"/>
          <w:lang w:val="en-US" w:eastAsia="ru-RU"/>
        </w:rPr>
        <w:t>n</w:t>
      </w:r>
      <w:r w:rsidRPr="00782DF2">
        <w:rPr>
          <w:rFonts w:ascii="Times New Roman" w:eastAsia="Times New Roman" w:hAnsi="Times New Roman" w:cs="Times New Roman"/>
          <w:sz w:val="28"/>
          <w:szCs w:val="28"/>
          <w:lang w:eastAsia="ru-RU"/>
        </w:rPr>
        <w:t xml:space="preserve">-кортеж кодового слова требует дополнительного расширения полосы пропускания. Вследствие этого в прошлом кодирование не было особенно популярно в узкополосных каналах (таких, как </w:t>
      </w:r>
      <w:proofErr w:type="gramStart"/>
      <w:r w:rsidRPr="00782DF2">
        <w:rPr>
          <w:rFonts w:ascii="Times New Roman" w:eastAsia="Times New Roman" w:hAnsi="Times New Roman" w:cs="Times New Roman"/>
          <w:sz w:val="28"/>
          <w:szCs w:val="28"/>
          <w:lang w:eastAsia="ru-RU"/>
        </w:rPr>
        <w:t>телефонные</w:t>
      </w:r>
      <w:proofErr w:type="gramEnd"/>
      <w:r w:rsidRPr="00782DF2">
        <w:rPr>
          <w:rFonts w:ascii="Times New Roman" w:eastAsia="Times New Roman" w:hAnsi="Times New Roman" w:cs="Times New Roman"/>
          <w:sz w:val="28"/>
          <w:szCs w:val="28"/>
          <w:lang w:eastAsia="ru-RU"/>
        </w:rPr>
        <w:t>), в которых расширять полосу частот сигнала было нецелесообразно. Однако приблизительно с 1984 года возникает активный интерес к схемам, где модуляция объединяется с кодированием; такие схемы называются решетчатым кодированием (</w:t>
      </w:r>
      <w:r w:rsidRPr="00782DF2">
        <w:rPr>
          <w:rFonts w:ascii="Times New Roman" w:eastAsia="Times New Roman" w:hAnsi="Times New Roman" w:cs="Times New Roman"/>
          <w:sz w:val="28"/>
          <w:szCs w:val="28"/>
          <w:lang w:val="en-US" w:eastAsia="ru-RU"/>
        </w:rPr>
        <w:t>trellis</w:t>
      </w:r>
      <w:r w:rsidRPr="00782DF2">
        <w:rPr>
          <w:rFonts w:ascii="Times New Roman" w:eastAsia="Times New Roman" w:hAnsi="Times New Roman" w:cs="Times New Roman"/>
          <w:sz w:val="28"/>
          <w:szCs w:val="28"/>
          <w:lang w:eastAsia="ru-RU"/>
        </w:rPr>
        <w:t>-</w:t>
      </w:r>
      <w:r w:rsidRPr="00782DF2">
        <w:rPr>
          <w:rFonts w:ascii="Times New Roman" w:eastAsia="Times New Roman" w:hAnsi="Times New Roman" w:cs="Times New Roman"/>
          <w:sz w:val="28"/>
          <w:szCs w:val="28"/>
          <w:lang w:val="en-US" w:eastAsia="ru-RU"/>
        </w:rPr>
        <w:t>coded</w:t>
      </w:r>
      <w:r w:rsidRPr="00782DF2">
        <w:rPr>
          <w:rFonts w:ascii="Times New Roman" w:eastAsia="Times New Roman" w:hAnsi="Times New Roman" w:cs="Times New Roman"/>
          <w:sz w:val="28"/>
          <w:szCs w:val="28"/>
          <w:lang w:eastAsia="ru-RU"/>
        </w:rPr>
        <w:t xml:space="preserve"> </w:t>
      </w:r>
      <w:r w:rsidRPr="00782DF2">
        <w:rPr>
          <w:rFonts w:ascii="Times New Roman" w:eastAsia="Times New Roman" w:hAnsi="Times New Roman" w:cs="Times New Roman"/>
          <w:sz w:val="28"/>
          <w:szCs w:val="28"/>
          <w:lang w:val="en-US" w:eastAsia="ru-RU"/>
        </w:rPr>
        <w:t>modulation</w:t>
      </w:r>
      <w:r w:rsidRPr="00782DF2">
        <w:rPr>
          <w:rFonts w:ascii="Times New Roman" w:eastAsia="Times New Roman" w:hAnsi="Times New Roman" w:cs="Times New Roman"/>
          <w:sz w:val="28"/>
          <w:szCs w:val="28"/>
          <w:lang w:eastAsia="ru-RU"/>
        </w:rPr>
        <w:t xml:space="preserve"> — ТСМ). Эти схемы позволяют повысить достоверность передачи, не расширяя при этом полосу частот сигнала. </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b/>
          <w:bCs/>
          <w:i/>
          <w:iCs/>
          <w:sz w:val="28"/>
          <w:szCs w:val="28"/>
          <w:lang w:eastAsia="ru-RU"/>
        </w:rPr>
        <w:t xml:space="preserve">Алгоритм декодирования </w:t>
      </w:r>
      <w:proofErr w:type="spellStart"/>
      <w:r w:rsidRPr="00782DF2">
        <w:rPr>
          <w:rFonts w:ascii="Times New Roman" w:eastAsia="Times New Roman" w:hAnsi="Times New Roman" w:cs="Times New Roman"/>
          <w:b/>
          <w:bCs/>
          <w:i/>
          <w:iCs/>
          <w:sz w:val="28"/>
          <w:szCs w:val="28"/>
          <w:lang w:eastAsia="ru-RU"/>
        </w:rPr>
        <w:t>Витерби</w:t>
      </w:r>
      <w:proofErr w:type="spellEnd"/>
      <w:r w:rsidRPr="00782DF2">
        <w:rPr>
          <w:rFonts w:ascii="Times New Roman" w:eastAsia="Times New Roman" w:hAnsi="Times New Roman" w:cs="Times New Roman"/>
          <w:b/>
          <w:bCs/>
          <w:i/>
          <w:iCs/>
          <w:sz w:val="28"/>
          <w:szCs w:val="28"/>
          <w:lang w:eastAsia="ru-RU"/>
        </w:rPr>
        <w:t>.</w:t>
      </w:r>
      <w:r w:rsidRPr="00782DF2">
        <w:rPr>
          <w:rFonts w:ascii="Times New Roman" w:eastAsia="Times New Roman" w:hAnsi="Times New Roman" w:cs="Times New Roman"/>
          <w:sz w:val="28"/>
          <w:szCs w:val="28"/>
          <w:lang w:eastAsia="ru-RU"/>
        </w:rPr>
        <w:t xml:space="preserve"> Алгоритм декодирования </w:t>
      </w:r>
      <w:proofErr w:type="spellStart"/>
      <w:r w:rsidRPr="00782DF2">
        <w:rPr>
          <w:rFonts w:ascii="Times New Roman" w:eastAsia="Times New Roman" w:hAnsi="Times New Roman" w:cs="Times New Roman"/>
          <w:sz w:val="28"/>
          <w:szCs w:val="28"/>
          <w:lang w:eastAsia="ru-RU"/>
        </w:rPr>
        <w:t>Витерби</w:t>
      </w:r>
      <w:proofErr w:type="spellEnd"/>
      <w:r w:rsidRPr="00782DF2">
        <w:rPr>
          <w:rFonts w:ascii="Times New Roman" w:eastAsia="Times New Roman" w:hAnsi="Times New Roman" w:cs="Times New Roman"/>
          <w:sz w:val="28"/>
          <w:szCs w:val="28"/>
          <w:lang w:eastAsia="ru-RU"/>
        </w:rPr>
        <w:t xml:space="preserve"> был открыт и проанализирован </w:t>
      </w:r>
      <w:proofErr w:type="spellStart"/>
      <w:r w:rsidRPr="00782DF2">
        <w:rPr>
          <w:rFonts w:ascii="Times New Roman" w:eastAsia="Times New Roman" w:hAnsi="Times New Roman" w:cs="Times New Roman"/>
          <w:sz w:val="28"/>
          <w:szCs w:val="28"/>
          <w:lang w:eastAsia="ru-RU"/>
        </w:rPr>
        <w:t>Витерби</w:t>
      </w:r>
      <w:proofErr w:type="spellEnd"/>
      <w:r w:rsidRPr="00782DF2">
        <w:rPr>
          <w:rFonts w:ascii="Times New Roman" w:eastAsia="Times New Roman" w:hAnsi="Times New Roman" w:cs="Times New Roman"/>
          <w:sz w:val="28"/>
          <w:szCs w:val="28"/>
          <w:lang w:eastAsia="ru-RU"/>
        </w:rPr>
        <w:t xml:space="preserve"> (</w:t>
      </w:r>
      <w:r w:rsidRPr="00782DF2">
        <w:rPr>
          <w:rFonts w:ascii="Times New Roman" w:eastAsia="Times New Roman" w:hAnsi="Times New Roman" w:cs="Times New Roman"/>
          <w:sz w:val="28"/>
          <w:szCs w:val="28"/>
          <w:lang w:val="en-US" w:eastAsia="ru-RU"/>
        </w:rPr>
        <w:t>Viterbi</w:t>
      </w:r>
      <w:r w:rsidRPr="00782DF2">
        <w:rPr>
          <w:rFonts w:ascii="Times New Roman" w:eastAsia="Times New Roman" w:hAnsi="Times New Roman" w:cs="Times New Roman"/>
          <w:sz w:val="28"/>
          <w:szCs w:val="28"/>
          <w:lang w:eastAsia="ru-RU"/>
        </w:rPr>
        <w:t xml:space="preserve">) в 1967 году. В алгоритме </w:t>
      </w:r>
      <w:proofErr w:type="spellStart"/>
      <w:r w:rsidRPr="00782DF2">
        <w:rPr>
          <w:rFonts w:ascii="Times New Roman" w:eastAsia="Times New Roman" w:hAnsi="Times New Roman" w:cs="Times New Roman"/>
          <w:sz w:val="28"/>
          <w:szCs w:val="28"/>
          <w:lang w:eastAsia="ru-RU"/>
        </w:rPr>
        <w:t>Витерби</w:t>
      </w:r>
      <w:proofErr w:type="spellEnd"/>
      <w:r w:rsidRPr="00782DF2">
        <w:rPr>
          <w:rFonts w:ascii="Times New Roman" w:eastAsia="Times New Roman" w:hAnsi="Times New Roman" w:cs="Times New Roman"/>
          <w:sz w:val="28"/>
          <w:szCs w:val="28"/>
          <w:lang w:eastAsia="ru-RU"/>
        </w:rPr>
        <w:t xml:space="preserve">, по сути, реализуется декодирование, основанное на принципе максимального правдоподобия; однако в нем уменьшается вычислительная нагрузка за счет </w:t>
      </w:r>
      <w:proofErr w:type="gramStart"/>
      <w:r w:rsidRPr="00782DF2">
        <w:rPr>
          <w:rFonts w:ascii="Times New Roman" w:eastAsia="Times New Roman" w:hAnsi="Times New Roman" w:cs="Times New Roman"/>
          <w:sz w:val="28"/>
          <w:szCs w:val="28"/>
          <w:lang w:eastAsia="ru-RU"/>
        </w:rPr>
        <w:t>использования особенностей структуры конкретной решетки кода</w:t>
      </w:r>
      <w:proofErr w:type="gramEnd"/>
      <w:r w:rsidRPr="00782DF2">
        <w:rPr>
          <w:rFonts w:ascii="Times New Roman" w:eastAsia="Times New Roman" w:hAnsi="Times New Roman" w:cs="Times New Roman"/>
          <w:sz w:val="28"/>
          <w:szCs w:val="28"/>
          <w:lang w:eastAsia="ru-RU"/>
        </w:rPr>
        <w:t xml:space="preserve">. Преимущество декодирования </w:t>
      </w:r>
      <w:proofErr w:type="spellStart"/>
      <w:r w:rsidRPr="00782DF2">
        <w:rPr>
          <w:rFonts w:ascii="Times New Roman" w:eastAsia="Times New Roman" w:hAnsi="Times New Roman" w:cs="Times New Roman"/>
          <w:sz w:val="28"/>
          <w:szCs w:val="28"/>
          <w:lang w:eastAsia="ru-RU"/>
        </w:rPr>
        <w:t>Витерби</w:t>
      </w:r>
      <w:proofErr w:type="spellEnd"/>
      <w:r w:rsidRPr="00782DF2">
        <w:rPr>
          <w:rFonts w:ascii="Times New Roman" w:eastAsia="Times New Roman" w:hAnsi="Times New Roman" w:cs="Times New Roman"/>
          <w:sz w:val="28"/>
          <w:szCs w:val="28"/>
          <w:lang w:eastAsia="ru-RU"/>
        </w:rPr>
        <w:t xml:space="preserve">, по сравнению с декодированием по методу "грубой силы", заключается в том, что сложность декодера </w:t>
      </w:r>
      <w:proofErr w:type="spellStart"/>
      <w:r w:rsidRPr="00782DF2">
        <w:rPr>
          <w:rFonts w:ascii="Times New Roman" w:eastAsia="Times New Roman" w:hAnsi="Times New Roman" w:cs="Times New Roman"/>
          <w:sz w:val="28"/>
          <w:szCs w:val="28"/>
          <w:lang w:eastAsia="ru-RU"/>
        </w:rPr>
        <w:t>Витерби</w:t>
      </w:r>
      <w:proofErr w:type="spellEnd"/>
      <w:r w:rsidRPr="00782DF2">
        <w:rPr>
          <w:rFonts w:ascii="Times New Roman" w:eastAsia="Times New Roman" w:hAnsi="Times New Roman" w:cs="Times New Roman"/>
          <w:sz w:val="28"/>
          <w:szCs w:val="28"/>
          <w:lang w:eastAsia="ru-RU"/>
        </w:rPr>
        <w:t xml:space="preserve"> не является функцией количества символов в последовательности кодовых слов. Алгоритм включает в себя вычисление меры подобия (или расстояния), между сигналом, полученным в момент времени </w:t>
      </w:r>
      <w:r w:rsidRPr="00782DF2">
        <w:rPr>
          <w:rFonts w:ascii="Times New Roman" w:eastAsia="Times New Roman" w:hAnsi="Times New Roman" w:cs="Times New Roman"/>
          <w:sz w:val="28"/>
          <w:szCs w:val="28"/>
          <w:lang w:val="en-US" w:eastAsia="ru-RU"/>
        </w:rPr>
        <w:t>t</w:t>
      </w:r>
      <w:r w:rsidRPr="00782DF2">
        <w:rPr>
          <w:rFonts w:ascii="Times New Roman" w:eastAsia="Times New Roman" w:hAnsi="Times New Roman" w:cs="Times New Roman"/>
          <w:sz w:val="28"/>
          <w:szCs w:val="28"/>
          <w:vertAlign w:val="subscript"/>
          <w:lang w:eastAsia="ru-RU"/>
        </w:rPr>
        <w:t>1</w:t>
      </w:r>
      <w:r w:rsidRPr="00782DF2">
        <w:rPr>
          <w:rFonts w:ascii="Times New Roman" w:eastAsia="Times New Roman" w:hAnsi="Times New Roman" w:cs="Times New Roman"/>
          <w:sz w:val="28"/>
          <w:szCs w:val="28"/>
          <w:lang w:eastAsia="ru-RU"/>
        </w:rPr>
        <w:t xml:space="preserve"> и всеми путями решетки, входящими в каждое состояние в момент времени </w:t>
      </w:r>
      <w:r w:rsidRPr="00782DF2">
        <w:rPr>
          <w:rFonts w:ascii="Times New Roman" w:eastAsia="Times New Roman" w:hAnsi="Times New Roman" w:cs="Times New Roman"/>
          <w:sz w:val="28"/>
          <w:szCs w:val="28"/>
          <w:lang w:val="en-US" w:eastAsia="ru-RU"/>
        </w:rPr>
        <w:t>t</w:t>
      </w:r>
      <w:r w:rsidRPr="00782DF2">
        <w:rPr>
          <w:rFonts w:ascii="Times New Roman" w:eastAsia="Times New Roman" w:hAnsi="Times New Roman" w:cs="Times New Roman"/>
          <w:sz w:val="28"/>
          <w:szCs w:val="28"/>
          <w:vertAlign w:val="subscript"/>
          <w:lang w:eastAsia="ru-RU"/>
        </w:rPr>
        <w:t>1</w:t>
      </w:r>
      <w:r w:rsidRPr="00782DF2">
        <w:rPr>
          <w:rFonts w:ascii="Times New Roman" w:eastAsia="Times New Roman" w:hAnsi="Times New Roman" w:cs="Times New Roman"/>
          <w:sz w:val="28"/>
          <w:szCs w:val="28"/>
          <w:lang w:eastAsia="ru-RU"/>
        </w:rPr>
        <w:t xml:space="preserve">. В алгоритме </w:t>
      </w:r>
      <w:proofErr w:type="spellStart"/>
      <w:r w:rsidRPr="00782DF2">
        <w:rPr>
          <w:rFonts w:ascii="Times New Roman" w:eastAsia="Times New Roman" w:hAnsi="Times New Roman" w:cs="Times New Roman"/>
          <w:sz w:val="28"/>
          <w:szCs w:val="28"/>
          <w:lang w:eastAsia="ru-RU"/>
        </w:rPr>
        <w:t>Витерби</w:t>
      </w:r>
      <w:proofErr w:type="spellEnd"/>
      <w:r w:rsidRPr="00782DF2">
        <w:rPr>
          <w:rFonts w:ascii="Times New Roman" w:eastAsia="Times New Roman" w:hAnsi="Times New Roman" w:cs="Times New Roman"/>
          <w:sz w:val="28"/>
          <w:szCs w:val="28"/>
          <w:lang w:eastAsia="ru-RU"/>
        </w:rPr>
        <w:t xml:space="preserve"> не рассматриваются те пути решетки, которые, согласно принципу максимального правдоподобия, заведомо не могут быть оптимальными. Если в одно и то же состояние входят два пути, выбирается тот, который имеет лучшую метрику; такой путь называется выживающим. Отбор выживающих путей выполняется для каждого состояния. Таким образом, декодер углубляется в решетку, принимая решения путем исключения менее вероятных путей. Предварительный отказ от маловероятных путей упрощает процесс декодирования. </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sz w:val="28"/>
          <w:szCs w:val="28"/>
          <w:lang w:eastAsia="ru-RU"/>
        </w:rPr>
        <w:t xml:space="preserve">Смысл декодирования </w:t>
      </w:r>
      <w:proofErr w:type="spellStart"/>
      <w:r w:rsidRPr="00782DF2">
        <w:rPr>
          <w:rFonts w:ascii="Times New Roman" w:eastAsia="Times New Roman" w:hAnsi="Times New Roman" w:cs="Times New Roman"/>
          <w:sz w:val="28"/>
          <w:szCs w:val="28"/>
          <w:lang w:eastAsia="ru-RU"/>
        </w:rPr>
        <w:t>Витерби</w:t>
      </w:r>
      <w:proofErr w:type="spellEnd"/>
      <w:r w:rsidRPr="00782DF2">
        <w:rPr>
          <w:rFonts w:ascii="Times New Roman" w:eastAsia="Times New Roman" w:hAnsi="Times New Roman" w:cs="Times New Roman"/>
          <w:sz w:val="28"/>
          <w:szCs w:val="28"/>
          <w:lang w:eastAsia="ru-RU"/>
        </w:rPr>
        <w:t xml:space="preserve"> заключается в следующем: если любые два пути сливаются в одном состоянии, то при поиске оптимального пути один из них всегда можно исключить. </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b/>
          <w:bCs/>
          <w:i/>
          <w:iCs/>
          <w:sz w:val="28"/>
          <w:szCs w:val="28"/>
          <w:lang w:eastAsia="ru-RU"/>
        </w:rPr>
        <w:t>Техническая реализация кодирующих и декодирующих устройств</w:t>
      </w:r>
      <w:r w:rsidRPr="00782DF2">
        <w:rPr>
          <w:rFonts w:ascii="Times New Roman" w:eastAsia="Times New Roman" w:hAnsi="Times New Roman" w:cs="Times New Roman"/>
          <w:b/>
          <w:bCs/>
          <w:sz w:val="28"/>
          <w:szCs w:val="28"/>
          <w:lang w:eastAsia="ru-RU"/>
        </w:rPr>
        <w:t xml:space="preserve">. </w:t>
      </w:r>
      <w:r w:rsidRPr="00782DF2">
        <w:rPr>
          <w:rFonts w:ascii="Times New Roman" w:eastAsia="Times New Roman" w:hAnsi="Times New Roman" w:cs="Times New Roman"/>
          <w:i/>
          <w:iCs/>
          <w:sz w:val="28"/>
          <w:szCs w:val="28"/>
          <w:lang w:eastAsia="ru-RU"/>
        </w:rPr>
        <w:t>Оценка сложности построения устройств кодирования.</w:t>
      </w:r>
      <w:r w:rsidRPr="00782DF2">
        <w:rPr>
          <w:rFonts w:ascii="Times New Roman" w:eastAsia="Times New Roman" w:hAnsi="Times New Roman" w:cs="Times New Roman"/>
          <w:sz w:val="28"/>
          <w:szCs w:val="28"/>
          <w:lang w:eastAsia="ru-RU"/>
        </w:rPr>
        <w:t xml:space="preserve"> Как следует из принципов построения линейных блочных кодов, основными операциями, выполняемыми при кодировании и декодировании, являются суммирование по модулю 2, операции сдвига, запись, считывание и хранение двоичных разрядов. Эти операции могут быть реализованы на стандартных логических элементах. Поэтому сложность схем кодирования и декодирования можно оценить числом таких элементов (например, триггеров).</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r w:rsidRPr="00782DF2">
        <w:rPr>
          <w:rFonts w:ascii="Times New Roman" w:eastAsia="Times New Roman" w:hAnsi="Times New Roman" w:cs="Times New Roman"/>
          <w:sz w:val="28"/>
          <w:szCs w:val="28"/>
          <w:lang w:eastAsia="ru-RU"/>
        </w:rPr>
        <w:t xml:space="preserve">Рассмотрим принцип построения кодера кода Хемминга. Кодирование сводится к нахождению проверочных разрядов путем сложения по модулю 2 соответствующих информационных элементов. Поскольку на вход кодера символы поступают со скоростью </w:t>
      </w:r>
      <w:r w:rsidRPr="00782DF2">
        <w:rPr>
          <w:rFonts w:ascii="Times New Roman" w:eastAsia="Times New Roman" w:hAnsi="Times New Roman" w:cs="Times New Roman"/>
          <w:sz w:val="28"/>
          <w:szCs w:val="28"/>
          <w:lang w:val="en-US" w:eastAsia="ru-RU"/>
        </w:rPr>
        <w:t>k</w:t>
      </w:r>
      <w:r w:rsidRPr="00782DF2">
        <w:rPr>
          <w:rFonts w:ascii="Times New Roman" w:eastAsia="Times New Roman" w:hAnsi="Times New Roman" w:cs="Times New Roman"/>
          <w:sz w:val="28"/>
          <w:szCs w:val="28"/>
          <w:lang w:eastAsia="ru-RU"/>
        </w:rPr>
        <w:t xml:space="preserve"> элементов в единицу времени, а на выходе формируется поток со скоростью </w:t>
      </w:r>
      <w:r w:rsidRPr="00782DF2">
        <w:rPr>
          <w:rFonts w:ascii="Times New Roman" w:eastAsia="Times New Roman" w:hAnsi="Times New Roman" w:cs="Times New Roman"/>
          <w:i/>
          <w:iCs/>
          <w:sz w:val="28"/>
          <w:szCs w:val="28"/>
          <w:lang w:val="en-US" w:eastAsia="ru-RU"/>
        </w:rPr>
        <w:t>n</w:t>
      </w:r>
      <w:r w:rsidRPr="00782DF2">
        <w:rPr>
          <w:rFonts w:ascii="Times New Roman" w:eastAsia="Times New Roman" w:hAnsi="Times New Roman" w:cs="Times New Roman"/>
          <w:sz w:val="28"/>
          <w:szCs w:val="28"/>
          <w:lang w:eastAsia="ru-RU"/>
        </w:rPr>
        <w:t xml:space="preserve"> элементов в единицу времени, то для согласования скоростей необходимо буферное устройство памяти, содержащее </w:t>
      </w:r>
      <w:r w:rsidRPr="00782DF2">
        <w:rPr>
          <w:rFonts w:ascii="Times New Roman" w:eastAsia="Times New Roman" w:hAnsi="Times New Roman" w:cs="Times New Roman"/>
          <w:sz w:val="28"/>
          <w:szCs w:val="28"/>
          <w:lang w:val="en-US" w:eastAsia="ru-RU"/>
        </w:rPr>
        <w:t>k</w:t>
      </w:r>
      <w:r w:rsidRPr="00782DF2">
        <w:rPr>
          <w:rFonts w:ascii="Times New Roman" w:eastAsia="Times New Roman" w:hAnsi="Times New Roman" w:cs="Times New Roman"/>
          <w:sz w:val="28"/>
          <w:szCs w:val="28"/>
          <w:lang w:eastAsia="ru-RU"/>
        </w:rPr>
        <w:t xml:space="preserve"> ячеек. Информация в буферную память записывается в последовательном коде и на (</w:t>
      </w:r>
      <w:r w:rsidRPr="00782DF2">
        <w:rPr>
          <w:rFonts w:ascii="Times New Roman" w:eastAsia="Times New Roman" w:hAnsi="Times New Roman" w:cs="Times New Roman"/>
          <w:sz w:val="28"/>
          <w:szCs w:val="28"/>
          <w:lang w:val="en-US" w:eastAsia="ru-RU"/>
        </w:rPr>
        <w:t>k</w:t>
      </w:r>
      <w:r w:rsidRPr="00782DF2">
        <w:rPr>
          <w:rFonts w:ascii="Times New Roman" w:eastAsia="Times New Roman" w:hAnsi="Times New Roman" w:cs="Times New Roman"/>
          <w:sz w:val="28"/>
          <w:szCs w:val="28"/>
          <w:lang w:eastAsia="ru-RU"/>
        </w:rPr>
        <w:t xml:space="preserve">+1)-м такте в параллельном коде поступает в кодирующее устройство. Сформированная </w:t>
      </w:r>
      <w:r w:rsidRPr="00782DF2">
        <w:rPr>
          <w:rFonts w:ascii="Times New Roman" w:eastAsia="Times New Roman" w:hAnsi="Times New Roman" w:cs="Times New Roman"/>
          <w:sz w:val="28"/>
          <w:szCs w:val="28"/>
          <w:lang w:val="en-US" w:eastAsia="ru-RU"/>
        </w:rPr>
        <w:t>n</w:t>
      </w:r>
      <w:r w:rsidRPr="00782DF2">
        <w:rPr>
          <w:rFonts w:ascii="Times New Roman" w:eastAsia="Times New Roman" w:hAnsi="Times New Roman" w:cs="Times New Roman"/>
          <w:sz w:val="28"/>
          <w:szCs w:val="28"/>
          <w:lang w:eastAsia="ru-RU"/>
        </w:rPr>
        <w:t>-разрядная комбинация в параллельном коде записывается в буферный регистр, откуда с нужной скоростью поступает в канал связи. Поскольку скорость работы кодирующего устройства может быть значительно выше, чем скорость поступления входной информации, то кодер всегда работает в реальном масштабе времени передачи информации.</w:t>
      </w:r>
    </w:p>
    <w:p w:rsidR="001918C6" w:rsidRPr="00782DF2" w:rsidRDefault="00782DF2" w:rsidP="00782DF2">
      <w:bookmarkStart w:id="0" w:name="_GoBack"/>
      <w:bookmarkEnd w:id="0"/>
    </w:p>
    <w:sectPr w:rsidR="001918C6" w:rsidRPr="00782D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165"/>
    <w:rsid w:val="000C5FBB"/>
    <w:rsid w:val="003D5D39"/>
    <w:rsid w:val="005D439D"/>
    <w:rsid w:val="00782DF2"/>
    <w:rsid w:val="007C6A95"/>
    <w:rsid w:val="008B2121"/>
    <w:rsid w:val="00A80DF0"/>
    <w:rsid w:val="00AD56D6"/>
    <w:rsid w:val="00AE7165"/>
    <w:rsid w:val="00B2055F"/>
    <w:rsid w:val="00BC66C6"/>
    <w:rsid w:val="00E403A8"/>
    <w:rsid w:val="00FE45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716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71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716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71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820405">
      <w:bodyDiv w:val="1"/>
      <w:marLeft w:val="0"/>
      <w:marRight w:val="0"/>
      <w:marTop w:val="0"/>
      <w:marBottom w:val="0"/>
      <w:divBdr>
        <w:top w:val="none" w:sz="0" w:space="0" w:color="auto"/>
        <w:left w:val="none" w:sz="0" w:space="0" w:color="auto"/>
        <w:bottom w:val="none" w:sz="0" w:space="0" w:color="auto"/>
        <w:right w:val="none" w:sz="0" w:space="0" w:color="auto"/>
      </w:divBdr>
    </w:div>
    <w:div w:id="277029867">
      <w:bodyDiv w:val="1"/>
      <w:marLeft w:val="0"/>
      <w:marRight w:val="0"/>
      <w:marTop w:val="0"/>
      <w:marBottom w:val="0"/>
      <w:divBdr>
        <w:top w:val="none" w:sz="0" w:space="0" w:color="auto"/>
        <w:left w:val="none" w:sz="0" w:space="0" w:color="auto"/>
        <w:bottom w:val="none" w:sz="0" w:space="0" w:color="auto"/>
        <w:right w:val="none" w:sz="0" w:space="0" w:color="auto"/>
      </w:divBdr>
    </w:div>
    <w:div w:id="1182861973">
      <w:bodyDiv w:val="1"/>
      <w:marLeft w:val="0"/>
      <w:marRight w:val="0"/>
      <w:marTop w:val="0"/>
      <w:marBottom w:val="0"/>
      <w:divBdr>
        <w:top w:val="none" w:sz="0" w:space="0" w:color="auto"/>
        <w:left w:val="none" w:sz="0" w:space="0" w:color="auto"/>
        <w:bottom w:val="none" w:sz="0" w:space="0" w:color="auto"/>
        <w:right w:val="none" w:sz="0" w:space="0" w:color="auto"/>
      </w:divBdr>
    </w:div>
    <w:div w:id="1186139949">
      <w:bodyDiv w:val="1"/>
      <w:marLeft w:val="0"/>
      <w:marRight w:val="0"/>
      <w:marTop w:val="0"/>
      <w:marBottom w:val="0"/>
      <w:divBdr>
        <w:top w:val="none" w:sz="0" w:space="0" w:color="auto"/>
        <w:left w:val="none" w:sz="0" w:space="0" w:color="auto"/>
        <w:bottom w:val="none" w:sz="0" w:space="0" w:color="auto"/>
        <w:right w:val="none" w:sz="0" w:space="0" w:color="auto"/>
      </w:divBdr>
    </w:div>
    <w:div w:id="1548488914">
      <w:bodyDiv w:val="1"/>
      <w:marLeft w:val="0"/>
      <w:marRight w:val="0"/>
      <w:marTop w:val="0"/>
      <w:marBottom w:val="0"/>
      <w:divBdr>
        <w:top w:val="none" w:sz="0" w:space="0" w:color="auto"/>
        <w:left w:val="none" w:sz="0" w:space="0" w:color="auto"/>
        <w:bottom w:val="none" w:sz="0" w:space="0" w:color="auto"/>
        <w:right w:val="none" w:sz="0" w:space="0" w:color="auto"/>
      </w:divBdr>
    </w:div>
    <w:div w:id="1691908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1589</Words>
  <Characters>9058</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10626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фораа</dc:creator>
  <cp:lastModifiedBy>фораа</cp:lastModifiedBy>
  <cp:revision>3</cp:revision>
  <dcterms:created xsi:type="dcterms:W3CDTF">2016-10-31T08:29:00Z</dcterms:created>
  <dcterms:modified xsi:type="dcterms:W3CDTF">2016-10-31T08:38:00Z</dcterms:modified>
</cp:coreProperties>
</file>